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0E8F" w:rsidRPr="008A0E8F" w:rsidRDefault="008A0E8F" w:rsidP="008A0E8F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6"/>
          <w:szCs w:val="20"/>
          <w:lang w:eastAsia="ru-RU"/>
        </w:rPr>
      </w:pPr>
      <w:r w:rsidRPr="008A0E8F">
        <w:rPr>
          <w:rFonts w:ascii="Times New Roman" w:eastAsia="Times New Roman" w:hAnsi="Times New Roman" w:cs="Times New Roman"/>
          <w:b/>
          <w:sz w:val="26"/>
          <w:szCs w:val="20"/>
          <w:lang w:eastAsia="ru-RU"/>
        </w:rPr>
        <w:t>АНТИТЕРРОРИСТИЧЕСКАЯ КОМИССИЯ</w:t>
      </w:r>
    </w:p>
    <w:p w:rsidR="008A0E8F" w:rsidRPr="008A0E8F" w:rsidRDefault="008A0E8F" w:rsidP="008A0E8F">
      <w:pPr>
        <w:jc w:val="center"/>
        <w:rPr>
          <w:rFonts w:ascii="Times New Roman" w:eastAsia="Times New Roman" w:hAnsi="Times New Roman" w:cs="Times New Roman"/>
          <w:b/>
          <w:sz w:val="26"/>
          <w:szCs w:val="20"/>
          <w:lang w:eastAsia="ru-RU"/>
        </w:rPr>
      </w:pPr>
      <w:r w:rsidRPr="008A0E8F">
        <w:rPr>
          <w:rFonts w:ascii="Times New Roman" w:eastAsia="Times New Roman" w:hAnsi="Times New Roman" w:cs="Times New Roman"/>
          <w:b/>
          <w:sz w:val="26"/>
          <w:szCs w:val="20"/>
          <w:lang w:eastAsia="ru-RU"/>
        </w:rPr>
        <w:t>КОТЕЛЬНИКОВСКОГО МУНИЦИПАЛЬНОГО РАЙОНА</w:t>
      </w:r>
    </w:p>
    <w:p w:rsidR="008A0E8F" w:rsidRPr="008A0E8F" w:rsidRDefault="008A0E8F" w:rsidP="008A0E8F">
      <w:pPr>
        <w:jc w:val="center"/>
        <w:rPr>
          <w:rFonts w:ascii="Calibri" w:eastAsia="Times New Roman" w:hAnsi="Calibri" w:cs="Times New Roman"/>
          <w:b/>
          <w:sz w:val="26"/>
          <w:szCs w:val="20"/>
          <w:lang w:eastAsia="ru-RU"/>
        </w:rPr>
      </w:pPr>
      <w:r w:rsidRPr="008A0E8F">
        <w:rPr>
          <w:rFonts w:ascii="Calibri" w:eastAsia="Times New Roman" w:hAnsi="Calibri" w:cs="Times New Roman"/>
          <w:noProof/>
          <w:sz w:val="26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>
                <wp:simplePos x="0" y="0"/>
                <wp:positionH relativeFrom="column">
                  <wp:posOffset>-77470</wp:posOffset>
                </wp:positionH>
                <wp:positionV relativeFrom="paragraph">
                  <wp:posOffset>119380</wp:posOffset>
                </wp:positionV>
                <wp:extent cx="6126480" cy="635"/>
                <wp:effectExtent l="0" t="0" r="0" b="0"/>
                <wp:wrapNone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126480" cy="635"/>
                        </a:xfrm>
                        <a:prstGeom prst="line">
                          <a:avLst/>
                        </a:prstGeom>
                        <a:noFill/>
                        <a:ln w="57150" cmpd="thinThick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B9D1138" id="Прямая соединительная линия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6.1pt,9.4pt" to="476.3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" o:allowincell="f" strokeweight="4.5pt">
                <v:stroke linestyle="thinThick"/>
              </v:line>
            </w:pict>
          </mc:Fallback>
        </mc:AlternateContent>
      </w:r>
    </w:p>
    <w:p w:rsidR="004B305C" w:rsidRPr="004B305C" w:rsidRDefault="004B305C" w:rsidP="004B305C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pacing w:val="40"/>
          <w:sz w:val="24"/>
          <w:szCs w:val="20"/>
          <w:lang w:eastAsia="ru-RU"/>
        </w:rPr>
        <w:t xml:space="preserve">                                 </w:t>
      </w:r>
      <w:r w:rsidRPr="004B305C">
        <w:rPr>
          <w:rFonts w:ascii="Times New Roman" w:eastAsia="Times New Roman" w:hAnsi="Times New Roman" w:cs="Times New Roman"/>
          <w:b/>
          <w:spacing w:val="40"/>
          <w:sz w:val="24"/>
          <w:szCs w:val="20"/>
          <w:lang w:eastAsia="ru-RU"/>
        </w:rPr>
        <w:t>ПРОТОКОЛ №</w:t>
      </w:r>
      <w:r w:rsidRPr="004B305C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1</w:t>
      </w:r>
    </w:p>
    <w:p w:rsidR="004B305C" w:rsidRDefault="004B305C" w:rsidP="008A0E8F">
      <w:pPr>
        <w:rPr>
          <w:rFonts w:ascii="Times New Roman" w:eastAsia="Times New Roman" w:hAnsi="Times New Roman" w:cs="Times New Roman"/>
          <w:sz w:val="26"/>
          <w:szCs w:val="20"/>
          <w:lang w:eastAsia="ru-RU"/>
        </w:rPr>
      </w:pPr>
    </w:p>
    <w:p w:rsidR="008A0E8F" w:rsidRPr="008A0E8F" w:rsidRDefault="008A0E8F" w:rsidP="008A0E8F">
      <w:pPr>
        <w:rPr>
          <w:rFonts w:ascii="Times New Roman" w:eastAsia="Times New Roman" w:hAnsi="Times New Roman" w:cs="Times New Roman"/>
          <w:sz w:val="26"/>
          <w:szCs w:val="20"/>
          <w:lang w:eastAsia="ru-RU"/>
        </w:rPr>
      </w:pPr>
      <w:r w:rsidRPr="008A0E8F">
        <w:rPr>
          <w:rFonts w:ascii="Times New Roman" w:eastAsia="Times New Roman" w:hAnsi="Times New Roman" w:cs="Times New Roman"/>
          <w:sz w:val="26"/>
          <w:szCs w:val="20"/>
          <w:lang w:eastAsia="ru-RU"/>
        </w:rPr>
        <w:t xml:space="preserve">от 31.03.2021 года                                    </w:t>
      </w:r>
    </w:p>
    <w:p w:rsidR="004B305C" w:rsidRPr="004B305C" w:rsidRDefault="008A0E8F" w:rsidP="004B305C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 w:rsidRPr="008A0E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</w:t>
      </w:r>
      <w:r w:rsidR="004B305C" w:rsidRPr="004B305C">
        <w:rPr>
          <w:rFonts w:ascii="Times New Roman" w:eastAsia="Times New Roman" w:hAnsi="Times New Roman" w:cs="Times New Roman"/>
          <w:b/>
          <w:spacing w:val="40"/>
          <w:sz w:val="24"/>
          <w:szCs w:val="20"/>
          <w:lang w:eastAsia="ru-RU"/>
        </w:rPr>
        <w:t xml:space="preserve">                                    </w:t>
      </w:r>
    </w:p>
    <w:p w:rsidR="004B305C" w:rsidRPr="004B305C" w:rsidRDefault="004B305C" w:rsidP="004B305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4B305C">
        <w:rPr>
          <w:rFonts w:ascii="Times New Roman" w:eastAsia="Times New Roman" w:hAnsi="Times New Roman" w:cs="Times New Roman"/>
          <w:sz w:val="24"/>
          <w:szCs w:val="20"/>
          <w:lang w:eastAsia="ru-RU"/>
        </w:rPr>
        <w:t>Председатель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ствовал</w:t>
      </w:r>
      <w:r w:rsidRPr="004B305C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: глава </w:t>
      </w:r>
      <w:proofErr w:type="spellStart"/>
      <w:r w:rsidRPr="004B305C">
        <w:rPr>
          <w:rFonts w:ascii="Times New Roman" w:eastAsia="Times New Roman" w:hAnsi="Times New Roman" w:cs="Times New Roman"/>
          <w:sz w:val="24"/>
          <w:szCs w:val="20"/>
          <w:lang w:eastAsia="ru-RU"/>
        </w:rPr>
        <w:t>Котельниковского</w:t>
      </w:r>
      <w:proofErr w:type="spellEnd"/>
      <w:r w:rsidRPr="004B305C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муниципального района Волгоградской области </w:t>
      </w:r>
      <w:proofErr w:type="spellStart"/>
      <w:r w:rsidRPr="004B305C">
        <w:rPr>
          <w:rFonts w:ascii="Times New Roman" w:eastAsia="Times New Roman" w:hAnsi="Times New Roman" w:cs="Times New Roman"/>
          <w:sz w:val="24"/>
          <w:szCs w:val="20"/>
          <w:lang w:eastAsia="ru-RU"/>
        </w:rPr>
        <w:t>Понкратов</w:t>
      </w:r>
      <w:proofErr w:type="spellEnd"/>
      <w:r w:rsidRPr="004B305C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С.А.</w:t>
      </w:r>
    </w:p>
    <w:p w:rsidR="004B305C" w:rsidRPr="004B305C" w:rsidRDefault="004B305C" w:rsidP="004B305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4B305C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Секретарь: специалист 1-й категории отдела по делам ГО и ЧС </w:t>
      </w:r>
      <w:proofErr w:type="spellStart"/>
      <w:r w:rsidRPr="004B305C">
        <w:rPr>
          <w:rFonts w:ascii="Times New Roman" w:eastAsia="Times New Roman" w:hAnsi="Times New Roman" w:cs="Times New Roman"/>
          <w:sz w:val="24"/>
          <w:szCs w:val="20"/>
          <w:lang w:eastAsia="ru-RU"/>
        </w:rPr>
        <w:t>Котельниковского</w:t>
      </w:r>
      <w:proofErr w:type="spellEnd"/>
      <w:r w:rsidRPr="004B305C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муниципального района </w:t>
      </w:r>
      <w:proofErr w:type="spellStart"/>
      <w:r w:rsidRPr="004B305C">
        <w:rPr>
          <w:rFonts w:ascii="Times New Roman" w:eastAsia="Times New Roman" w:hAnsi="Times New Roman" w:cs="Times New Roman"/>
          <w:sz w:val="24"/>
          <w:szCs w:val="20"/>
          <w:lang w:eastAsia="ru-RU"/>
        </w:rPr>
        <w:t>Чебакова</w:t>
      </w:r>
      <w:proofErr w:type="spellEnd"/>
      <w:r w:rsidRPr="004B305C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Л.Н. </w:t>
      </w:r>
    </w:p>
    <w:p w:rsidR="004B305C" w:rsidRPr="004B305C" w:rsidRDefault="004B305C" w:rsidP="004B305C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4B305C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Присутствовали члены АТК: начальник отделения в г. Котельниково УФСБ России Волгоградской области Белоусов А.В., начальник отдела МВД России по </w:t>
      </w:r>
      <w:proofErr w:type="spellStart"/>
      <w:r w:rsidRPr="004B305C">
        <w:rPr>
          <w:rFonts w:ascii="Times New Roman" w:eastAsia="Times New Roman" w:hAnsi="Times New Roman" w:cs="Times New Roman"/>
          <w:sz w:val="24"/>
          <w:szCs w:val="20"/>
          <w:lang w:eastAsia="ru-RU"/>
        </w:rPr>
        <w:t>Котельниковскому</w:t>
      </w:r>
      <w:proofErr w:type="spellEnd"/>
      <w:r w:rsidRPr="004B305C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району Волгоградской области Незнамов В.Ю., начальник ОВО по </w:t>
      </w:r>
      <w:proofErr w:type="spellStart"/>
      <w:r w:rsidRPr="004B305C">
        <w:rPr>
          <w:rFonts w:ascii="Times New Roman" w:eastAsia="Times New Roman" w:hAnsi="Times New Roman" w:cs="Times New Roman"/>
          <w:sz w:val="24"/>
          <w:szCs w:val="20"/>
          <w:lang w:eastAsia="ru-RU"/>
        </w:rPr>
        <w:t>Котельниковскому</w:t>
      </w:r>
      <w:proofErr w:type="spellEnd"/>
      <w:r w:rsidRPr="004B305C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району – филиала ФГКУ «УВО ВНГ России по Волгоградской области» Синенко А.Ю.,   начальник 42 ПСЧ 4 отряда ФПС ГУ МЧС России по </w:t>
      </w:r>
      <w:r w:rsidRPr="004B305C">
        <w:rPr>
          <w:rFonts w:ascii="Times New Roman" w:eastAsia="Times New Roman" w:hAnsi="Times New Roman" w:cs="Times New Roman"/>
          <w:spacing w:val="-3"/>
          <w:sz w:val="24"/>
          <w:szCs w:val="20"/>
          <w:lang w:eastAsia="ru-RU"/>
        </w:rPr>
        <w:t xml:space="preserve">Волгоградской области </w:t>
      </w:r>
      <w:proofErr w:type="spellStart"/>
      <w:r w:rsidRPr="004B305C">
        <w:rPr>
          <w:rFonts w:ascii="Times New Roman" w:eastAsia="Times New Roman" w:hAnsi="Times New Roman" w:cs="Times New Roman"/>
          <w:sz w:val="24"/>
          <w:szCs w:val="20"/>
          <w:lang w:eastAsia="ru-RU"/>
        </w:rPr>
        <w:t>Умбетов</w:t>
      </w:r>
      <w:proofErr w:type="spellEnd"/>
      <w:r w:rsidRPr="004B305C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Р.С., заместитель главы </w:t>
      </w:r>
      <w:proofErr w:type="spellStart"/>
      <w:r w:rsidRPr="004B305C">
        <w:rPr>
          <w:rFonts w:ascii="Times New Roman" w:eastAsia="Times New Roman" w:hAnsi="Times New Roman" w:cs="Times New Roman"/>
          <w:sz w:val="24"/>
          <w:szCs w:val="20"/>
          <w:lang w:eastAsia="ru-RU"/>
        </w:rPr>
        <w:t>Котельниковского</w:t>
      </w:r>
      <w:proofErr w:type="spellEnd"/>
      <w:r w:rsidRPr="004B305C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городского поселения Волгоградской области Страхов  А.Б., первый заместитель главы </w:t>
      </w:r>
      <w:proofErr w:type="spellStart"/>
      <w:r w:rsidRPr="004B305C">
        <w:rPr>
          <w:rFonts w:ascii="Times New Roman" w:eastAsia="Times New Roman" w:hAnsi="Times New Roman" w:cs="Times New Roman"/>
          <w:sz w:val="24"/>
          <w:szCs w:val="20"/>
          <w:lang w:eastAsia="ru-RU"/>
        </w:rPr>
        <w:t>Котельниковского</w:t>
      </w:r>
      <w:proofErr w:type="spellEnd"/>
      <w:r w:rsidRPr="004B305C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муниципального района Слета А.К., начальник отдела ГОЧС Павлов В.А., заместитель главы </w:t>
      </w:r>
      <w:proofErr w:type="spellStart"/>
      <w:r w:rsidRPr="004B305C">
        <w:rPr>
          <w:rFonts w:ascii="Times New Roman" w:eastAsia="Times New Roman" w:hAnsi="Times New Roman" w:cs="Times New Roman"/>
          <w:sz w:val="24"/>
          <w:szCs w:val="20"/>
          <w:lang w:eastAsia="ru-RU"/>
        </w:rPr>
        <w:t>Котельниковского</w:t>
      </w:r>
      <w:proofErr w:type="spellEnd"/>
      <w:r w:rsidRPr="004B305C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муниципального района Волгоградской области Петренко А.А., председатель </w:t>
      </w:r>
      <w:proofErr w:type="spellStart"/>
      <w:r w:rsidRPr="004B305C">
        <w:rPr>
          <w:rFonts w:ascii="Times New Roman" w:eastAsia="Times New Roman" w:hAnsi="Times New Roman" w:cs="Times New Roman"/>
          <w:sz w:val="24"/>
          <w:szCs w:val="20"/>
          <w:lang w:eastAsia="ru-RU"/>
        </w:rPr>
        <w:t>Котельниковского</w:t>
      </w:r>
      <w:proofErr w:type="spellEnd"/>
      <w:r w:rsidRPr="004B305C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районного Совета народных депутатов Волгоградской области Тыщенко С.Ф.</w:t>
      </w:r>
    </w:p>
    <w:p w:rsidR="004B305C" w:rsidRPr="004B305C" w:rsidRDefault="004B305C" w:rsidP="004B305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4B305C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Приглашенные: начальник отдела по экономической политике </w:t>
      </w:r>
      <w:proofErr w:type="spellStart"/>
      <w:r w:rsidRPr="004B305C">
        <w:rPr>
          <w:rFonts w:ascii="Times New Roman" w:eastAsia="Times New Roman" w:hAnsi="Times New Roman" w:cs="Times New Roman"/>
          <w:sz w:val="24"/>
          <w:szCs w:val="20"/>
          <w:lang w:eastAsia="ru-RU"/>
        </w:rPr>
        <w:t>Вотинцева</w:t>
      </w:r>
      <w:proofErr w:type="spellEnd"/>
      <w:r w:rsidRPr="004B305C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Л.Р., главный специалист отдела по экономической политике Баранова О.Ю., представитель собственников объектов торговли Вовк В.П., начальник отдела культуры, спорта и молодежной политики Ивкина О.Н., </w:t>
      </w:r>
      <w:proofErr w:type="spellStart"/>
      <w:r w:rsidRPr="004B305C">
        <w:rPr>
          <w:rFonts w:ascii="Times New Roman" w:eastAsia="Times New Roman" w:hAnsi="Times New Roman" w:cs="Times New Roman"/>
          <w:sz w:val="24"/>
          <w:szCs w:val="20"/>
          <w:lang w:eastAsia="ru-RU"/>
        </w:rPr>
        <w:t>врио</w:t>
      </w:r>
      <w:proofErr w:type="spellEnd"/>
      <w:r w:rsidRPr="004B305C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начальника отдела образования </w:t>
      </w:r>
      <w:proofErr w:type="spellStart"/>
      <w:r w:rsidRPr="004B305C">
        <w:rPr>
          <w:rFonts w:ascii="Times New Roman" w:eastAsia="Times New Roman" w:hAnsi="Times New Roman" w:cs="Times New Roman"/>
          <w:sz w:val="24"/>
          <w:szCs w:val="20"/>
          <w:lang w:eastAsia="ru-RU"/>
        </w:rPr>
        <w:t>Круть</w:t>
      </w:r>
      <w:proofErr w:type="spellEnd"/>
      <w:r w:rsidRPr="004B305C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Е.Ю., начальник отдела по социальной политике </w:t>
      </w:r>
      <w:proofErr w:type="spellStart"/>
      <w:r w:rsidRPr="004B305C">
        <w:rPr>
          <w:rFonts w:ascii="Times New Roman" w:eastAsia="Times New Roman" w:hAnsi="Times New Roman" w:cs="Times New Roman"/>
          <w:sz w:val="24"/>
          <w:szCs w:val="20"/>
          <w:lang w:eastAsia="ru-RU"/>
        </w:rPr>
        <w:t>Ясенкова</w:t>
      </w:r>
      <w:proofErr w:type="spellEnd"/>
      <w:r w:rsidRPr="004B305C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С.А.</w:t>
      </w:r>
    </w:p>
    <w:p w:rsidR="004B305C" w:rsidRPr="004B305C" w:rsidRDefault="004B305C" w:rsidP="004B30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8A0E8F" w:rsidRPr="008A0E8F" w:rsidRDefault="008A0E8F" w:rsidP="004B305C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  <w:r w:rsidRPr="008A0E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4B305C" w:rsidRPr="004B305C" w:rsidRDefault="004B305C" w:rsidP="004B30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1.</w:t>
      </w:r>
      <w:r w:rsidR="00D915CE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bookmarkStart w:id="0" w:name="_GoBack"/>
      <w:bookmarkEnd w:id="0"/>
      <w:r w:rsidRPr="004B305C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О ходе выполнения Комплексного плана противодействия идеологии терроризма на территории </w:t>
      </w:r>
      <w:proofErr w:type="spellStart"/>
      <w:r w:rsidRPr="004B305C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Котельниковского</w:t>
      </w:r>
      <w:proofErr w:type="spellEnd"/>
      <w:r w:rsidRPr="004B305C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муниципального района на 2019-2023 годы (далее – Комплексный план) в 2020 году.</w:t>
      </w:r>
    </w:p>
    <w:p w:rsidR="004B305C" w:rsidRPr="004B305C" w:rsidRDefault="004B305C" w:rsidP="004B30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4B305C" w:rsidRPr="004B305C" w:rsidRDefault="004B305C" w:rsidP="004B305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4B305C" w:rsidRDefault="004B305C" w:rsidP="004B305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Выступающие: </w:t>
      </w:r>
      <w:r w:rsidR="00D405AC">
        <w:rPr>
          <w:rFonts w:ascii="Times New Roman" w:eastAsia="Times New Roman" w:hAnsi="Times New Roman" w:cs="Times New Roman"/>
          <w:sz w:val="24"/>
          <w:szCs w:val="20"/>
          <w:lang w:eastAsia="ru-RU"/>
        </w:rPr>
        <w:t>В.Ю Не</w:t>
      </w:r>
      <w:r w:rsidR="00006E9A">
        <w:rPr>
          <w:rFonts w:ascii="Times New Roman" w:eastAsia="Times New Roman" w:hAnsi="Times New Roman" w:cs="Times New Roman"/>
          <w:sz w:val="24"/>
          <w:szCs w:val="20"/>
          <w:lang w:eastAsia="ru-RU"/>
        </w:rPr>
        <w:t>знамов</w:t>
      </w:r>
      <w:r w:rsidR="00D405AC">
        <w:rPr>
          <w:rFonts w:ascii="Times New Roman" w:eastAsia="Times New Roman" w:hAnsi="Times New Roman" w:cs="Times New Roman"/>
          <w:sz w:val="24"/>
          <w:szCs w:val="20"/>
          <w:lang w:eastAsia="ru-RU"/>
        </w:rPr>
        <w:t>,</w:t>
      </w:r>
      <w:r w:rsidR="00006E9A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А. В. </w:t>
      </w:r>
      <w:r w:rsidRPr="004B305C">
        <w:rPr>
          <w:rFonts w:ascii="Times New Roman" w:eastAsia="Times New Roman" w:hAnsi="Times New Roman" w:cs="Times New Roman"/>
          <w:sz w:val="24"/>
          <w:szCs w:val="20"/>
          <w:lang w:eastAsia="ru-RU"/>
        </w:rPr>
        <w:t>Бел</w:t>
      </w:r>
      <w:r w:rsidR="00006E9A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оусов, Е.Ю.  </w:t>
      </w:r>
      <w:proofErr w:type="spellStart"/>
      <w:r w:rsidR="00006E9A">
        <w:rPr>
          <w:rFonts w:ascii="Times New Roman" w:eastAsia="Times New Roman" w:hAnsi="Times New Roman" w:cs="Times New Roman"/>
          <w:sz w:val="24"/>
          <w:szCs w:val="20"/>
          <w:lang w:eastAsia="ru-RU"/>
        </w:rPr>
        <w:t>Круть</w:t>
      </w:r>
      <w:proofErr w:type="spellEnd"/>
      <w:r w:rsidR="00006E9A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, С.А. </w:t>
      </w:r>
      <w:proofErr w:type="spellStart"/>
      <w:r w:rsidR="00006E9A">
        <w:rPr>
          <w:rFonts w:ascii="Times New Roman" w:eastAsia="Times New Roman" w:hAnsi="Times New Roman" w:cs="Times New Roman"/>
          <w:sz w:val="24"/>
          <w:szCs w:val="20"/>
          <w:lang w:eastAsia="ru-RU"/>
        </w:rPr>
        <w:t>Ясенкова</w:t>
      </w:r>
      <w:proofErr w:type="spellEnd"/>
      <w:r w:rsidR="00006E9A">
        <w:rPr>
          <w:rFonts w:ascii="Times New Roman" w:eastAsia="Times New Roman" w:hAnsi="Times New Roman" w:cs="Times New Roman"/>
          <w:sz w:val="24"/>
          <w:szCs w:val="20"/>
          <w:lang w:eastAsia="ru-RU"/>
        </w:rPr>
        <w:t>, О.Н. Ивкина</w:t>
      </w:r>
      <w:r w:rsidRPr="004B305C">
        <w:rPr>
          <w:rFonts w:ascii="Times New Roman" w:eastAsia="Times New Roman" w:hAnsi="Times New Roman" w:cs="Times New Roman"/>
          <w:sz w:val="24"/>
          <w:szCs w:val="20"/>
          <w:lang w:eastAsia="ru-RU"/>
        </w:rPr>
        <w:t>.</w:t>
      </w:r>
    </w:p>
    <w:p w:rsidR="00006E9A" w:rsidRDefault="00006E9A" w:rsidP="004B305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006E9A" w:rsidRDefault="00006E9A" w:rsidP="004B305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По результатам голосования решение принято: члены Комиссии голосовали: «за» -единогласно, против – нет, воздержавшихся - «нет».</w:t>
      </w:r>
    </w:p>
    <w:p w:rsidR="00006E9A" w:rsidRPr="004B305C" w:rsidRDefault="00006E9A" w:rsidP="004B305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4B305C" w:rsidRPr="004B305C" w:rsidRDefault="004B305C" w:rsidP="004B305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183C0E" w:rsidRPr="00183C0E" w:rsidRDefault="00183C0E" w:rsidP="00183C0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 w:rsidRPr="00183C0E">
        <w:rPr>
          <w:rFonts w:ascii="Times New Roman" w:eastAsia="Times New Roman" w:hAnsi="Times New Roman" w:cs="Times New Roman"/>
          <w:b/>
          <w:sz w:val="26"/>
          <w:szCs w:val="20"/>
          <w:lang w:eastAsia="ru-RU"/>
        </w:rPr>
        <w:t>2.</w:t>
      </w:r>
      <w:r w:rsidRPr="00183C0E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</w:t>
      </w:r>
      <w:r w:rsidRPr="00183C0E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О дополнительных мерах по учету результатов мониторинга политических, социально-экономических и иных процессов, оказывающих влияние на ситуацию в области противодействия терроризму</w:t>
      </w:r>
      <w:r w:rsidRPr="00183C0E">
        <w:rPr>
          <w:rFonts w:ascii="Times New Roman" w:eastAsia="Times New Roman" w:hAnsi="Times New Roman" w:cs="Times New Roman"/>
          <w:sz w:val="24"/>
          <w:szCs w:val="20"/>
          <w:lang w:eastAsia="ru-RU"/>
        </w:rPr>
        <w:t>.</w:t>
      </w:r>
    </w:p>
    <w:p w:rsidR="00183C0E" w:rsidRPr="00183C0E" w:rsidRDefault="00183C0E" w:rsidP="00183C0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183C0E" w:rsidRPr="00183C0E" w:rsidRDefault="00183C0E" w:rsidP="00183C0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Выступающие: Л.Н. </w:t>
      </w:r>
      <w:proofErr w:type="spellStart"/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Чебакова</w:t>
      </w:r>
      <w:proofErr w:type="spellEnd"/>
      <w:r w:rsidRPr="00183C0E">
        <w:rPr>
          <w:rFonts w:ascii="Times New Roman" w:eastAsia="Times New Roman" w:hAnsi="Times New Roman" w:cs="Times New Roman"/>
          <w:sz w:val="24"/>
          <w:szCs w:val="20"/>
          <w:lang w:eastAsia="ru-RU"/>
        </w:rPr>
        <w:t>.</w:t>
      </w:r>
    </w:p>
    <w:p w:rsidR="008A0E8F" w:rsidRPr="008A0E8F" w:rsidRDefault="008A0E8F" w:rsidP="008A0E8F">
      <w:pPr>
        <w:spacing w:after="0" w:line="240" w:lineRule="auto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</w:p>
    <w:p w:rsidR="00183C0E" w:rsidRDefault="00183C0E" w:rsidP="00183C0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По результатам голосования решение принято: члены Комиссии голосовали: «за» -единогласно, против – нет, воздержавшихся - «нет».</w:t>
      </w:r>
    </w:p>
    <w:p w:rsidR="00365EC7" w:rsidRDefault="00365EC7"/>
    <w:sectPr w:rsidR="00365E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6F82"/>
    <w:rsid w:val="00006E9A"/>
    <w:rsid w:val="00183C0E"/>
    <w:rsid w:val="00365EC7"/>
    <w:rsid w:val="004B305C"/>
    <w:rsid w:val="008A0E8F"/>
    <w:rsid w:val="00C66F82"/>
    <w:rsid w:val="00D405AC"/>
    <w:rsid w:val="00D91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7840ABD-51EA-43D3-A885-CA4F2718C4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B305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915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351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Ольга</cp:lastModifiedBy>
  <cp:revision>7</cp:revision>
  <dcterms:created xsi:type="dcterms:W3CDTF">2021-09-10T06:01:00Z</dcterms:created>
  <dcterms:modified xsi:type="dcterms:W3CDTF">2021-09-10T13:00:00Z</dcterms:modified>
</cp:coreProperties>
</file>