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5919" w:rsidRPr="00485200" w:rsidRDefault="00BC0955" w:rsidP="00485200">
      <w:pPr>
        <w:pStyle w:val="a3"/>
        <w:spacing w:before="0" w:beforeAutospacing="0" w:after="0" w:afterAutospacing="0"/>
        <w:jc w:val="center"/>
        <w:rPr>
          <w:b/>
          <w:color w:val="000000" w:themeColor="text1"/>
          <w:sz w:val="28"/>
          <w:szCs w:val="28"/>
        </w:rPr>
      </w:pPr>
      <w:r>
        <w:rPr>
          <w:b/>
          <w:bCs/>
          <w:color w:val="000000" w:themeColor="text1"/>
          <w:sz w:val="28"/>
          <w:szCs w:val="28"/>
        </w:rPr>
        <w:t xml:space="preserve">Рекомендации </w:t>
      </w:r>
      <w:r w:rsidR="00485200" w:rsidRPr="00485200">
        <w:rPr>
          <w:b/>
          <w:bCs/>
          <w:color w:val="000000" w:themeColor="text1"/>
          <w:sz w:val="28"/>
          <w:szCs w:val="28"/>
        </w:rPr>
        <w:t xml:space="preserve">и советы </w:t>
      </w:r>
    </w:p>
    <w:p w:rsidR="00385919" w:rsidRPr="00485200" w:rsidRDefault="00485200" w:rsidP="00485200">
      <w:pPr>
        <w:pStyle w:val="a3"/>
        <w:spacing w:before="0" w:beforeAutospacing="0" w:after="0" w:afterAutospacing="0"/>
        <w:jc w:val="center"/>
        <w:rPr>
          <w:b/>
          <w:color w:val="000000" w:themeColor="text1"/>
          <w:sz w:val="28"/>
          <w:szCs w:val="28"/>
        </w:rPr>
      </w:pPr>
      <w:r>
        <w:rPr>
          <w:b/>
          <w:bCs/>
          <w:color w:val="000000" w:themeColor="text1"/>
          <w:sz w:val="28"/>
          <w:szCs w:val="28"/>
        </w:rPr>
        <w:t>в</w:t>
      </w:r>
      <w:r w:rsidRPr="00485200">
        <w:rPr>
          <w:b/>
          <w:bCs/>
          <w:color w:val="000000" w:themeColor="text1"/>
          <w:sz w:val="28"/>
          <w:szCs w:val="28"/>
        </w:rPr>
        <w:t>ыпускникам</w:t>
      </w:r>
      <w:r w:rsidR="00FD1152" w:rsidRPr="00485200">
        <w:rPr>
          <w:b/>
          <w:bCs/>
          <w:color w:val="000000" w:themeColor="text1"/>
          <w:sz w:val="28"/>
          <w:szCs w:val="28"/>
        </w:rPr>
        <w:t>,</w:t>
      </w:r>
      <w:r w:rsidRPr="00485200">
        <w:rPr>
          <w:b/>
          <w:bCs/>
          <w:color w:val="000000" w:themeColor="text1"/>
          <w:sz w:val="28"/>
          <w:szCs w:val="28"/>
        </w:rPr>
        <w:t xml:space="preserve"> родителям и учителям </w:t>
      </w:r>
    </w:p>
    <w:p w:rsidR="00385919" w:rsidRPr="00485200" w:rsidRDefault="00BC0955" w:rsidP="00485200">
      <w:pPr>
        <w:pStyle w:val="a3"/>
        <w:spacing w:before="0" w:beforeAutospacing="0" w:after="0" w:afterAutospacing="0"/>
        <w:ind w:left="160" w:right="200"/>
        <w:jc w:val="center"/>
        <w:rPr>
          <w:b/>
          <w:color w:val="000000" w:themeColor="text1"/>
          <w:sz w:val="28"/>
          <w:szCs w:val="28"/>
        </w:rPr>
      </w:pPr>
      <w:r>
        <w:rPr>
          <w:b/>
          <w:bCs/>
          <w:color w:val="000000" w:themeColor="text1"/>
          <w:sz w:val="28"/>
          <w:szCs w:val="28"/>
        </w:rPr>
        <w:t xml:space="preserve">по психологической подготовке к </w:t>
      </w:r>
      <w:r w:rsidR="00485200" w:rsidRPr="00485200">
        <w:rPr>
          <w:b/>
          <w:bCs/>
          <w:color w:val="000000" w:themeColor="text1"/>
          <w:sz w:val="28"/>
          <w:szCs w:val="28"/>
        </w:rPr>
        <w:t>ГИА</w:t>
      </w:r>
      <w:r w:rsidR="00385919" w:rsidRPr="00485200">
        <w:rPr>
          <w:b/>
          <w:bCs/>
          <w:color w:val="000000" w:themeColor="text1"/>
          <w:sz w:val="28"/>
          <w:szCs w:val="28"/>
        </w:rPr>
        <w:t xml:space="preserve">  </w:t>
      </w:r>
    </w:p>
    <w:p w:rsidR="00816640" w:rsidRDefault="00385919" w:rsidP="00485200">
      <w:pPr>
        <w:pStyle w:val="a3"/>
        <w:spacing w:before="0" w:beforeAutospacing="0" w:after="120" w:afterAutospacing="0"/>
        <w:ind w:firstLine="709"/>
      </w:pPr>
      <w:bookmarkStart w:id="0" w:name="_GoBack"/>
      <w:r>
        <w:t>  </w:t>
      </w:r>
      <w:r w:rsidR="00816640">
        <w:t xml:space="preserve">На сегодняшний день в системе школьного образования является актуальной проблема </w:t>
      </w:r>
      <w:bookmarkEnd w:id="0"/>
      <w:r w:rsidR="00816640">
        <w:t>формирования психологической готовности к прохождению государственной (итоговой) аттестации.</w:t>
      </w:r>
      <w:r w:rsidR="00A526A6">
        <w:t xml:space="preserve"> </w:t>
      </w:r>
      <w:r w:rsidR="00816640">
        <w:t>Актуальность данной проблемы св</w:t>
      </w:r>
      <w:r w:rsidR="006F2BDE">
        <w:t>язана с появлением у школьников</w:t>
      </w:r>
      <w:r w:rsidR="00816640">
        <w:t xml:space="preserve"> в процессе подготовки и прохождения ГИА определенных психологических трудностей, что впоследствии может негативно повлиять на результаты экзаменов, а, значит, и на успешную реализацию профессиональных планов.</w:t>
      </w:r>
    </w:p>
    <w:p w:rsidR="009F1BDC" w:rsidRDefault="006F2BDE" w:rsidP="00485200">
      <w:pPr>
        <w:pStyle w:val="a3"/>
        <w:spacing w:before="0" w:beforeAutospacing="0" w:after="120" w:afterAutospacing="0"/>
        <w:ind w:firstLine="709"/>
      </w:pPr>
      <w:r>
        <w:t>Для успешного прохождения ГИА</w:t>
      </w:r>
      <w:r w:rsidR="00816640">
        <w:t xml:space="preserve"> выпускнику, помимо наличия определенного объема знаний по конкретному общеобразовательному предмету, необходимы такие качества, как: стрессоустойчивость, высокий уровень концентрации и переключения внимания, устойчивость умственной работоспособности, достаточный объем памяти (зрительной, слуховой), сформированные механическая и словесно-логическая память, развитое мышление, способность принимать правильные решения в условиях дефицита времени, </w:t>
      </w:r>
      <w:proofErr w:type="spellStart"/>
      <w:r w:rsidR="00816640">
        <w:t>саморегуляция</w:t>
      </w:r>
      <w:proofErr w:type="spellEnd"/>
      <w:r w:rsidR="00816640">
        <w:t xml:space="preserve"> поведения, правильное распределение времени и т.д.</w:t>
      </w:r>
      <w:r w:rsidR="009F1BDC">
        <w:t xml:space="preserve"> </w:t>
      </w:r>
    </w:p>
    <w:p w:rsidR="00937558" w:rsidRDefault="009F1BDC" w:rsidP="00485200">
      <w:pPr>
        <w:pStyle w:val="a3"/>
        <w:spacing w:before="0" w:beforeAutospacing="0" w:after="120" w:afterAutospacing="0"/>
        <w:ind w:firstLine="709"/>
      </w:pPr>
      <w:r>
        <w:t>Необходимо помнить, что э</w:t>
      </w:r>
      <w:r w:rsidR="00937558">
        <w:t>кзамен в форме ГИА существенно отличается от традиционной формы</w:t>
      </w:r>
    </w:p>
    <w:p w:rsidR="00937558" w:rsidRPr="00485200" w:rsidRDefault="00937558" w:rsidP="00485200">
      <w:pPr>
        <w:pStyle w:val="a3"/>
        <w:spacing w:before="0" w:beforeAutospacing="0" w:after="120" w:afterAutospacing="0"/>
        <w:jc w:val="center"/>
        <w:rPr>
          <w:color w:val="000000" w:themeColor="text1"/>
          <w:sz w:val="20"/>
          <w:szCs w:val="22"/>
        </w:rPr>
      </w:pPr>
      <w:r w:rsidRPr="00485200">
        <w:rPr>
          <w:b/>
          <w:bCs/>
          <w:color w:val="000000" w:themeColor="text1"/>
          <w:sz w:val="20"/>
          <w:szCs w:val="22"/>
        </w:rPr>
        <w:t>СРАВНИТЕЛЬНЫЙ АНАЛИЗ ТР</w:t>
      </w:r>
      <w:r w:rsidR="006F2BDE" w:rsidRPr="00485200">
        <w:rPr>
          <w:b/>
          <w:bCs/>
          <w:color w:val="000000" w:themeColor="text1"/>
          <w:sz w:val="20"/>
          <w:szCs w:val="22"/>
        </w:rPr>
        <w:t>АДИЦИОННОГО ЭКЗАМЕНА И ЭКЗАМЕНА</w:t>
      </w:r>
      <w:r w:rsidRPr="00485200">
        <w:rPr>
          <w:b/>
          <w:bCs/>
          <w:color w:val="000000" w:themeColor="text1"/>
          <w:sz w:val="20"/>
          <w:szCs w:val="22"/>
        </w:rPr>
        <w:t xml:space="preserve"> В ФОРМЕ ГИА-9 </w:t>
      </w:r>
    </w:p>
    <w:tbl>
      <w:tblPr>
        <w:tblW w:w="0" w:type="auto"/>
        <w:tblCellSpacing w:w="0" w:type="dxa"/>
        <w:tblInd w:w="-41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320"/>
        <w:gridCol w:w="5224"/>
        <w:gridCol w:w="2819"/>
      </w:tblGrid>
      <w:tr w:rsidR="00937558" w:rsidRPr="00937558" w:rsidTr="00485200">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Отличительные особенности</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Традиционный</w:t>
            </w:r>
            <w:r w:rsidRPr="00937558">
              <w:rPr>
                <w:rFonts w:ascii="Times New Roman" w:eastAsia="Times New Roman" w:hAnsi="Times New Roman" w:cs="Times New Roman"/>
                <w:sz w:val="24"/>
                <w:szCs w:val="24"/>
              </w:rPr>
              <w:br/>
              <w:t>экзамен</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ГИА-9</w:t>
            </w:r>
          </w:p>
        </w:tc>
      </w:tr>
      <w:tr w:rsidR="00937558" w:rsidRPr="00937558" w:rsidTr="00485200">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Что оценивается?</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Важны не просто фактические знания, а умение их преподнести. Уровень развития устной речи может позволить скрыть пробелы в знаниях</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Оцениваются</w:t>
            </w:r>
            <w:r w:rsidRPr="00937558">
              <w:rPr>
                <w:rFonts w:ascii="Times New Roman" w:eastAsia="Times New Roman" w:hAnsi="Times New Roman" w:cs="Times New Roman"/>
                <w:sz w:val="24"/>
                <w:szCs w:val="24"/>
              </w:rPr>
              <w:br/>
              <w:t>фактические знания и умение рассуждать, решать</w:t>
            </w:r>
          </w:p>
        </w:tc>
      </w:tr>
      <w:tr w:rsidR="00937558" w:rsidRPr="00937558" w:rsidTr="00485200">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Что влияет</w:t>
            </w:r>
            <w:r w:rsidRPr="00937558">
              <w:rPr>
                <w:rFonts w:ascii="Times New Roman" w:eastAsia="Times New Roman" w:hAnsi="Times New Roman" w:cs="Times New Roman"/>
                <w:sz w:val="24"/>
                <w:szCs w:val="24"/>
              </w:rPr>
              <w:br/>
              <w:t>на оценку?</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Большое влияние оказывают субъективные факторы: контакт с экзаменатором, общее впечатление и т.д.</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Оценка максимально объективна</w:t>
            </w:r>
          </w:p>
        </w:tc>
      </w:tr>
      <w:tr w:rsidR="00937558" w:rsidRPr="00937558" w:rsidTr="00485200">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 xml:space="preserve">Возможность исправить собственную ошибку </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На устном экзамене можно исправить ошибку во время рассказа или при ответе на вопрос экзаменатора, на письменном — при проверке собственной работы</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Практически отсутствует</w:t>
            </w:r>
          </w:p>
        </w:tc>
      </w:tr>
      <w:tr w:rsidR="00937558" w:rsidRPr="00937558" w:rsidTr="00485200">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Кто оценивает?</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Знакомые ученику люди</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Незнакомые эксперты</w:t>
            </w:r>
          </w:p>
        </w:tc>
      </w:tr>
      <w:tr w:rsidR="00937558" w:rsidRPr="00937558" w:rsidTr="00485200">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Когда можно узнать результаты экзамена?</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На устном экзамене – практически сразу, на письменном – в течение нескольких дней</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Через сравнительно</w:t>
            </w:r>
            <w:r w:rsidRPr="00937558">
              <w:rPr>
                <w:rFonts w:ascii="Times New Roman" w:eastAsia="Times New Roman" w:hAnsi="Times New Roman" w:cs="Times New Roman"/>
                <w:sz w:val="24"/>
                <w:szCs w:val="24"/>
              </w:rPr>
              <w:br/>
              <w:t>более длительное время</w:t>
            </w:r>
          </w:p>
        </w:tc>
      </w:tr>
      <w:tr w:rsidR="00937558" w:rsidRPr="00937558" w:rsidTr="00485200">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Содержание экзамена</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Ученик должен продемонстрировать владение определенным фрагментом учебного материала (определенной темой, вопросом и т.д.)</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Экзамен охватывает практически весь объем учебного материала</w:t>
            </w:r>
          </w:p>
        </w:tc>
      </w:tr>
      <w:tr w:rsidR="00937558" w:rsidRPr="00937558" w:rsidTr="00485200">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Как происходит фиксация результатов?</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На письменном экзамене — на том же листе, на котором выполняются задания. На устном — на черновике</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Результаты выполнения задания необходимо</w:t>
            </w:r>
            <w:r w:rsidRPr="00937558">
              <w:rPr>
                <w:rFonts w:ascii="Times New Roman" w:eastAsia="Times New Roman" w:hAnsi="Times New Roman" w:cs="Times New Roman"/>
                <w:sz w:val="24"/>
                <w:szCs w:val="24"/>
              </w:rPr>
              <w:br/>
              <w:t>перенести на специальный бланк регистрации ответов</w:t>
            </w:r>
          </w:p>
        </w:tc>
      </w:tr>
      <w:tr w:rsidR="00937558" w:rsidRPr="00937558" w:rsidTr="00485200">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 xml:space="preserve">Стратегия деятельности во время экзамена </w:t>
            </w:r>
          </w:p>
        </w:tc>
        <w:tc>
          <w:tcPr>
            <w:tcW w:w="0" w:type="auto"/>
            <w:tcBorders>
              <w:top w:val="outset" w:sz="6" w:space="0" w:color="auto"/>
              <w:left w:val="outset" w:sz="6" w:space="0" w:color="auto"/>
              <w:bottom w:val="outset" w:sz="6" w:space="0" w:color="auto"/>
              <w:right w:val="outset" w:sz="6" w:space="0" w:color="auto"/>
            </w:tcBorders>
            <w:vAlign w:val="center"/>
            <w:hideMark/>
          </w:tcPr>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Унифицированная</w:t>
            </w:r>
          </w:p>
        </w:tc>
        <w:tc>
          <w:tcPr>
            <w:tcW w:w="0" w:type="auto"/>
            <w:vAlign w:val="center"/>
            <w:hideMark/>
          </w:tcPr>
          <w:p w:rsidR="00937558" w:rsidRPr="004C3CCF" w:rsidRDefault="00937558" w:rsidP="00485200">
            <w:pPr>
              <w:spacing w:after="120" w:line="240" w:lineRule="auto"/>
              <w:rPr>
                <w:rFonts w:ascii="Times New Roman" w:eastAsia="Times New Roman" w:hAnsi="Times New Roman" w:cs="Times New Roman"/>
                <w:sz w:val="24"/>
                <w:szCs w:val="24"/>
              </w:rPr>
            </w:pPr>
            <w:r w:rsidRPr="004C3CCF">
              <w:rPr>
                <w:rFonts w:ascii="Times New Roman" w:eastAsia="Times New Roman" w:hAnsi="Times New Roman" w:cs="Times New Roman"/>
                <w:sz w:val="24"/>
                <w:szCs w:val="24"/>
              </w:rPr>
              <w:t>Индивидуальная</w:t>
            </w:r>
          </w:p>
        </w:tc>
      </w:tr>
    </w:tbl>
    <w:p w:rsidR="00385919" w:rsidRDefault="00A526A6" w:rsidP="00485200">
      <w:pPr>
        <w:pStyle w:val="a3"/>
        <w:spacing w:before="0" w:beforeAutospacing="0" w:after="120" w:afterAutospacing="0"/>
        <w:ind w:firstLine="709"/>
        <w:jc w:val="both"/>
      </w:pPr>
      <w:r w:rsidRPr="009F1BDC">
        <w:rPr>
          <w:b/>
          <w:bCs/>
          <w:color w:val="000000" w:themeColor="text1"/>
        </w:rPr>
        <w:lastRenderedPageBreak/>
        <w:t>Экзамены - это стресс и для школьников, и для учителей, и для родителей.</w:t>
      </w:r>
      <w:r w:rsidR="004C3CCF">
        <w:t xml:space="preserve"> Можно и нужно помочь выработать к</w:t>
      </w:r>
      <w:r>
        <w:t>онструктивное отношение к ним всех</w:t>
      </w:r>
      <w:r w:rsidR="004C3CCF">
        <w:t xml:space="preserve"> участников</w:t>
      </w:r>
      <w:r w:rsidR="006F2BDE">
        <w:t xml:space="preserve"> образовательного процесса</w:t>
      </w:r>
      <w:r w:rsidR="004C3CCF">
        <w:t>, научить</w:t>
      </w:r>
      <w:r>
        <w:t xml:space="preserve"> воспринимать экзамен не как испытание, а как возможность проявить себя, улучшить оценки за год, приобрести экзаменационный опыт, стать более внимательными и организованными.</w:t>
      </w:r>
    </w:p>
    <w:p w:rsidR="009F1BDC" w:rsidRPr="004C3CCF" w:rsidRDefault="004C3CCF" w:rsidP="00485200">
      <w:pPr>
        <w:pStyle w:val="a3"/>
        <w:spacing w:before="0" w:beforeAutospacing="0" w:after="120" w:afterAutospacing="0"/>
        <w:ind w:firstLine="709"/>
        <w:jc w:val="both"/>
      </w:pPr>
      <w:r>
        <w:t>Начнём с родителей. Н</w:t>
      </w:r>
      <w:r w:rsidR="009F1BDC">
        <w:t xml:space="preserve">а родительском собрании уместно доводить до </w:t>
      </w:r>
      <w:r>
        <w:t xml:space="preserve">их сведения </w:t>
      </w:r>
      <w:r w:rsidR="009F1BDC">
        <w:t>следующую информацию.</w:t>
      </w:r>
    </w:p>
    <w:p w:rsidR="00860720" w:rsidRPr="00485200" w:rsidRDefault="00860720" w:rsidP="00485200">
      <w:pPr>
        <w:pStyle w:val="a3"/>
        <w:spacing w:before="0" w:beforeAutospacing="0" w:after="120" w:afterAutospacing="0"/>
        <w:ind w:firstLine="709"/>
        <w:jc w:val="center"/>
        <w:rPr>
          <w:b/>
        </w:rPr>
      </w:pPr>
      <w:r w:rsidRPr="00485200">
        <w:rPr>
          <w:b/>
        </w:rPr>
        <w:t>Уважаемые папы и мамы!</w:t>
      </w:r>
    </w:p>
    <w:p w:rsidR="00485200" w:rsidRDefault="00385919" w:rsidP="00485200">
      <w:pPr>
        <w:spacing w:after="120" w:line="240" w:lineRule="auto"/>
        <w:ind w:firstLine="709"/>
        <w:jc w:val="both"/>
        <w:rPr>
          <w:rFonts w:ascii="Times New Roman" w:eastAsia="Times New Roman" w:hAnsi="Times New Roman" w:cs="Times New Roman"/>
          <w:color w:val="000000" w:themeColor="text1"/>
          <w:sz w:val="24"/>
          <w:szCs w:val="24"/>
        </w:rPr>
      </w:pPr>
      <w:r w:rsidRPr="006D778F">
        <w:rPr>
          <w:rFonts w:ascii="Times New Roman" w:hAnsi="Times New Roman" w:cs="Times New Roman"/>
          <w:color w:val="000000" w:themeColor="text1"/>
          <w:sz w:val="24"/>
          <w:szCs w:val="24"/>
        </w:rPr>
        <w:t xml:space="preserve">Не секрет, что успешность сдачи экзамена во многом зависит от настроя и отношения к этому родителей. </w:t>
      </w:r>
      <w:r w:rsidR="00860720" w:rsidRPr="00860720">
        <w:rPr>
          <w:rFonts w:ascii="Times New Roman" w:eastAsia="Times New Roman" w:hAnsi="Times New Roman" w:cs="Times New Roman"/>
          <w:color w:val="000000" w:themeColor="text1"/>
          <w:sz w:val="24"/>
          <w:szCs w:val="24"/>
        </w:rPr>
        <w:t xml:space="preserve">Для вас и ваших детей наступает ответственная и волнующая пора-пора сдачи первых государственных экзаменов. От того, насколько серьезно вы к ним отнесетесь, во многом зависит итог участия вашего ребенка в экзаменационном марафоне. И именно испытаниями, сложными, подчас драматичными, становятся выпускные экзамены для выпускников. «Экзамен» </w:t>
      </w:r>
      <w:r w:rsidR="004C3CCF">
        <w:rPr>
          <w:rFonts w:ascii="Times New Roman" w:eastAsia="Times New Roman" w:hAnsi="Times New Roman" w:cs="Times New Roman"/>
          <w:color w:val="000000" w:themeColor="text1"/>
          <w:sz w:val="24"/>
          <w:szCs w:val="24"/>
        </w:rPr>
        <w:t xml:space="preserve">так </w:t>
      </w:r>
      <w:r w:rsidR="006F2BDE">
        <w:rPr>
          <w:rFonts w:ascii="Times New Roman" w:eastAsia="Times New Roman" w:hAnsi="Times New Roman" w:cs="Times New Roman"/>
          <w:color w:val="000000" w:themeColor="text1"/>
          <w:sz w:val="24"/>
          <w:szCs w:val="24"/>
        </w:rPr>
        <w:t xml:space="preserve">и </w:t>
      </w:r>
      <w:r w:rsidR="004C3CCF">
        <w:rPr>
          <w:rFonts w:ascii="Times New Roman" w:eastAsia="Times New Roman" w:hAnsi="Times New Roman" w:cs="Times New Roman"/>
          <w:color w:val="000000" w:themeColor="text1"/>
          <w:sz w:val="24"/>
          <w:szCs w:val="24"/>
        </w:rPr>
        <w:t>переводится с латинского -</w:t>
      </w:r>
      <w:r w:rsidR="00485200">
        <w:rPr>
          <w:rFonts w:ascii="Times New Roman" w:eastAsia="Times New Roman" w:hAnsi="Times New Roman" w:cs="Times New Roman"/>
          <w:color w:val="000000" w:themeColor="text1"/>
          <w:sz w:val="24"/>
          <w:szCs w:val="24"/>
        </w:rPr>
        <w:t xml:space="preserve"> «испытание». </w:t>
      </w:r>
    </w:p>
    <w:p w:rsidR="00485200" w:rsidRDefault="00860720" w:rsidP="00485200">
      <w:pPr>
        <w:spacing w:after="120" w:line="240" w:lineRule="auto"/>
        <w:ind w:firstLine="709"/>
        <w:jc w:val="both"/>
        <w:rPr>
          <w:rFonts w:ascii="Times New Roman" w:eastAsia="Times New Roman" w:hAnsi="Times New Roman" w:cs="Times New Roman"/>
          <w:color w:val="000000" w:themeColor="text1"/>
          <w:sz w:val="24"/>
          <w:szCs w:val="24"/>
        </w:rPr>
      </w:pPr>
      <w:r w:rsidRPr="00860720">
        <w:rPr>
          <w:rFonts w:ascii="Times New Roman" w:eastAsia="Times New Roman" w:hAnsi="Times New Roman" w:cs="Times New Roman"/>
          <w:color w:val="000000" w:themeColor="text1"/>
          <w:sz w:val="24"/>
          <w:szCs w:val="24"/>
        </w:rPr>
        <w:t xml:space="preserve">Помните, что каждый, кто сдает экзамены, независимо от их результата, постигает самую важную в жизни науку — умение не сдаваться в трудной ситуации. </w:t>
      </w:r>
      <w:r w:rsidRPr="00860720">
        <w:rPr>
          <w:rFonts w:ascii="Times New Roman" w:eastAsia="Times New Roman" w:hAnsi="Times New Roman" w:cs="Times New Roman"/>
          <w:color w:val="000000" w:themeColor="text1"/>
          <w:sz w:val="24"/>
          <w:szCs w:val="24"/>
        </w:rPr>
        <w:br/>
        <w:t>Главное условие успешной сдачи ГИА - это разработка индивидуальной стратегии деятельности при подготовке и во время экзамена. В данном контексте под индивидуальной стратегией деятельности понимается совокупнос</w:t>
      </w:r>
      <w:r w:rsidRPr="006D778F">
        <w:rPr>
          <w:rFonts w:ascii="Times New Roman" w:eastAsia="Times New Roman" w:hAnsi="Times New Roman" w:cs="Times New Roman"/>
          <w:color w:val="000000" w:themeColor="text1"/>
          <w:sz w:val="24"/>
          <w:szCs w:val="24"/>
        </w:rPr>
        <w:t>ть приемов, способов</w:t>
      </w:r>
      <w:r w:rsidRPr="00860720">
        <w:rPr>
          <w:rFonts w:ascii="Times New Roman" w:eastAsia="Times New Roman" w:hAnsi="Times New Roman" w:cs="Times New Roman"/>
          <w:color w:val="000000" w:themeColor="text1"/>
          <w:sz w:val="24"/>
          <w:szCs w:val="24"/>
        </w:rPr>
        <w:t>, которые в соответствии со своими личностными о</w:t>
      </w:r>
      <w:r w:rsidRPr="006D778F">
        <w:rPr>
          <w:rFonts w:ascii="Times New Roman" w:eastAsia="Times New Roman" w:hAnsi="Times New Roman" w:cs="Times New Roman"/>
          <w:color w:val="000000" w:themeColor="text1"/>
          <w:sz w:val="24"/>
          <w:szCs w:val="24"/>
        </w:rPr>
        <w:t>собенностями использует ученик и которые позволя</w:t>
      </w:r>
      <w:r w:rsidRPr="00860720">
        <w:rPr>
          <w:rFonts w:ascii="Times New Roman" w:eastAsia="Times New Roman" w:hAnsi="Times New Roman" w:cs="Times New Roman"/>
          <w:color w:val="000000" w:themeColor="text1"/>
          <w:sz w:val="24"/>
          <w:szCs w:val="24"/>
        </w:rPr>
        <w:t>т ему добиться наилучших результатов на экзамене. Успешность сдачи экзамена во многом зависит от того, насколько знакомы обучающиеся и их родители со спец</w:t>
      </w:r>
      <w:r w:rsidR="00485200">
        <w:rPr>
          <w:rFonts w:ascii="Times New Roman" w:eastAsia="Times New Roman" w:hAnsi="Times New Roman" w:cs="Times New Roman"/>
          <w:color w:val="000000" w:themeColor="text1"/>
          <w:sz w:val="24"/>
          <w:szCs w:val="24"/>
        </w:rPr>
        <w:t>ифической процедурой экзамена.</w:t>
      </w:r>
    </w:p>
    <w:p w:rsidR="00485200" w:rsidRDefault="00860720" w:rsidP="00485200">
      <w:pPr>
        <w:spacing w:after="120" w:line="240" w:lineRule="auto"/>
        <w:ind w:firstLine="709"/>
        <w:jc w:val="both"/>
        <w:rPr>
          <w:rFonts w:ascii="Times New Roman" w:eastAsia="Times New Roman" w:hAnsi="Times New Roman" w:cs="Times New Roman"/>
          <w:color w:val="000000" w:themeColor="text1"/>
          <w:sz w:val="24"/>
          <w:szCs w:val="24"/>
        </w:rPr>
      </w:pPr>
      <w:r w:rsidRPr="00860720">
        <w:rPr>
          <w:rFonts w:ascii="Times New Roman" w:eastAsia="Times New Roman" w:hAnsi="Times New Roman" w:cs="Times New Roman"/>
          <w:color w:val="000000" w:themeColor="text1"/>
          <w:sz w:val="24"/>
          <w:szCs w:val="24"/>
        </w:rPr>
        <w:t>Низкая осведомленность родителей о процедуре проведения экзамена повышает тревогу и ограничивает возможнос</w:t>
      </w:r>
      <w:r w:rsidR="00485200">
        <w:rPr>
          <w:rFonts w:ascii="Times New Roman" w:eastAsia="Times New Roman" w:hAnsi="Times New Roman" w:cs="Times New Roman"/>
          <w:color w:val="000000" w:themeColor="text1"/>
          <w:sz w:val="24"/>
          <w:szCs w:val="24"/>
        </w:rPr>
        <w:t xml:space="preserve">ть оказания поддержки ребенку. </w:t>
      </w:r>
    </w:p>
    <w:p w:rsidR="00485200" w:rsidRDefault="00860720" w:rsidP="00485200">
      <w:pPr>
        <w:spacing w:after="120" w:line="240" w:lineRule="auto"/>
        <w:ind w:firstLine="709"/>
        <w:jc w:val="both"/>
        <w:rPr>
          <w:rFonts w:ascii="Times New Roman" w:eastAsia="Times New Roman" w:hAnsi="Times New Roman" w:cs="Times New Roman"/>
          <w:color w:val="000000" w:themeColor="text1"/>
          <w:sz w:val="24"/>
          <w:szCs w:val="24"/>
        </w:rPr>
      </w:pPr>
      <w:r w:rsidRPr="00860720">
        <w:rPr>
          <w:rFonts w:ascii="Times New Roman" w:eastAsia="Times New Roman" w:hAnsi="Times New Roman" w:cs="Times New Roman"/>
          <w:color w:val="000000" w:themeColor="text1"/>
          <w:sz w:val="24"/>
          <w:szCs w:val="24"/>
        </w:rPr>
        <w:t>Таким образом, роль родителей в подготовке девятиклассников к ГИА включает в себя не только конкретные действия по поддержке ребенка в период экзаменов, но и создание условий для развития здоровой, успешной, психологиче</w:t>
      </w:r>
      <w:r w:rsidR="00485200">
        <w:rPr>
          <w:rFonts w:ascii="Times New Roman" w:eastAsia="Times New Roman" w:hAnsi="Times New Roman" w:cs="Times New Roman"/>
          <w:color w:val="000000" w:themeColor="text1"/>
          <w:sz w:val="24"/>
          <w:szCs w:val="24"/>
        </w:rPr>
        <w:t>ски зрелой личности.</w:t>
      </w:r>
    </w:p>
    <w:p w:rsidR="00860720" w:rsidRPr="00860720" w:rsidRDefault="009F1BDC" w:rsidP="00485200">
      <w:pPr>
        <w:spacing w:after="120" w:line="240" w:lineRule="auto"/>
        <w:ind w:firstLine="709"/>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 xml:space="preserve">Среди перечисленных выше отличий </w:t>
      </w:r>
      <w:r w:rsidR="00860720" w:rsidRPr="00860720">
        <w:rPr>
          <w:rFonts w:ascii="Times New Roman" w:eastAsia="Times New Roman" w:hAnsi="Times New Roman" w:cs="Times New Roman"/>
          <w:color w:val="000000" w:themeColor="text1"/>
          <w:sz w:val="24"/>
          <w:szCs w:val="24"/>
        </w:rPr>
        <w:t xml:space="preserve">ГИА от традиционного экзамена </w:t>
      </w:r>
      <w:r>
        <w:rPr>
          <w:rFonts w:ascii="Times New Roman" w:eastAsia="Times New Roman" w:hAnsi="Times New Roman" w:cs="Times New Roman"/>
          <w:color w:val="000000" w:themeColor="text1"/>
          <w:sz w:val="24"/>
          <w:szCs w:val="24"/>
        </w:rPr>
        <w:t>(см. таблицу сравнительного анализа) -</w:t>
      </w:r>
      <w:r w:rsidR="00860720" w:rsidRPr="00860720">
        <w:rPr>
          <w:rFonts w:ascii="Times New Roman" w:eastAsia="Times New Roman" w:hAnsi="Times New Roman" w:cs="Times New Roman"/>
          <w:color w:val="000000" w:themeColor="text1"/>
          <w:sz w:val="24"/>
          <w:szCs w:val="24"/>
        </w:rPr>
        <w:t xml:space="preserve"> выпускнику не предлагается определенный перечень тем и вопросов, а требуется знание всего учебного материала. Такая ситуация часто вызывает излишнее волнение у подростков, так как им кажется, что объем материала очень большой, они не успеют все выучить к экзамену. Для того чтобы задача стала более реальной, необходима помощь в распределении материала, определении ежедневной нагрузки. Составление плана помогает справиться с тревогой: появляется ощущение того, что повторить или выучить необходимый материал реально, времени для этого достаточно. Часто девятиклассники не могут сами этого сделать, и помощь родителей будет как нельзя кстати.</w:t>
      </w:r>
    </w:p>
    <w:p w:rsidR="00385919" w:rsidRDefault="00385919" w:rsidP="00485200">
      <w:pPr>
        <w:pStyle w:val="a3"/>
        <w:spacing w:before="0" w:beforeAutospacing="0" w:after="120" w:afterAutospacing="0"/>
        <w:ind w:firstLine="560"/>
        <w:jc w:val="both"/>
      </w:pPr>
      <w:r>
        <w:t>Чтобы помочь детям как можно лучше подготовиться к экзаменам, попробу</w:t>
      </w:r>
      <w:r w:rsidR="00BC0955">
        <w:t>йте придерживаться следующих рек</w:t>
      </w:r>
      <w:r w:rsidR="006F2BDE">
        <w:t>омендаций</w:t>
      </w:r>
      <w:r w:rsidR="004C3CCF">
        <w:t>.</w:t>
      </w:r>
    </w:p>
    <w:p w:rsidR="00385919" w:rsidRDefault="00385919" w:rsidP="00485200">
      <w:pPr>
        <w:pStyle w:val="a3"/>
        <w:spacing w:before="0" w:beforeAutospacing="0" w:after="120" w:afterAutospacing="0"/>
        <w:ind w:left="709" w:hanging="425"/>
        <w:jc w:val="both"/>
      </w:pPr>
      <w:r>
        <w:rPr>
          <w:rFonts w:ascii="Symbol" w:hAnsi="Symbol"/>
        </w:rPr>
        <w:t></w:t>
      </w:r>
      <w:r>
        <w:rPr>
          <w:sz w:val="14"/>
          <w:szCs w:val="14"/>
        </w:rPr>
        <w:t xml:space="preserve">          </w:t>
      </w:r>
      <w:r>
        <w:t>Не тревожьтесь о количестве баллов, которые ребенок получит на экзамене. Внушайте ему мысль, что количество баллов не является совершенным измерением его возможностей.</w:t>
      </w:r>
    </w:p>
    <w:p w:rsidR="00385919" w:rsidRDefault="00385919" w:rsidP="00485200">
      <w:pPr>
        <w:pStyle w:val="a3"/>
        <w:spacing w:before="0" w:beforeAutospacing="0" w:after="120" w:afterAutospacing="0"/>
        <w:ind w:left="709" w:hanging="425"/>
        <w:jc w:val="both"/>
      </w:pPr>
      <w:r>
        <w:rPr>
          <w:rFonts w:ascii="Symbol" w:hAnsi="Symbol"/>
        </w:rPr>
        <w:t></w:t>
      </w:r>
      <w:r>
        <w:rPr>
          <w:sz w:val="14"/>
          <w:szCs w:val="14"/>
        </w:rPr>
        <w:t xml:space="preserve">          </w:t>
      </w:r>
      <w:r>
        <w:t>Не повышайте тревожность ребенка накануне экзаменов – это отрицательно скажется на результате тестирования. Ребенок в силу возрастных особенностей может не справиться со своими эмоциями и «сорваться».</w:t>
      </w:r>
    </w:p>
    <w:p w:rsidR="00385919" w:rsidRDefault="00385919" w:rsidP="00485200">
      <w:pPr>
        <w:pStyle w:val="a3"/>
        <w:spacing w:before="0" w:beforeAutospacing="0" w:after="120" w:afterAutospacing="0"/>
        <w:ind w:left="709" w:hanging="425"/>
        <w:jc w:val="both"/>
      </w:pPr>
      <w:r>
        <w:rPr>
          <w:rFonts w:ascii="Symbol" w:hAnsi="Symbol"/>
        </w:rPr>
        <w:t></w:t>
      </w:r>
      <w:r>
        <w:rPr>
          <w:sz w:val="14"/>
          <w:szCs w:val="14"/>
        </w:rPr>
        <w:t xml:space="preserve">          </w:t>
      </w:r>
      <w:r>
        <w:t>Обеспечьте дома удобное место для занятий, проследите, чтобы никто из домашних не мешал.</w:t>
      </w:r>
    </w:p>
    <w:p w:rsidR="00385919" w:rsidRDefault="00385919" w:rsidP="00485200">
      <w:pPr>
        <w:pStyle w:val="a3"/>
        <w:spacing w:before="0" w:beforeAutospacing="0" w:after="120" w:afterAutospacing="0"/>
        <w:ind w:left="284"/>
        <w:jc w:val="both"/>
      </w:pPr>
      <w:r>
        <w:rPr>
          <w:rFonts w:ascii="Symbol" w:hAnsi="Symbol"/>
        </w:rPr>
        <w:t></w:t>
      </w:r>
      <w:r>
        <w:rPr>
          <w:sz w:val="14"/>
          <w:szCs w:val="14"/>
        </w:rPr>
        <w:t xml:space="preserve">          </w:t>
      </w:r>
      <w:r>
        <w:t xml:space="preserve">Помогите детям распределить темы подготовки по дням. </w:t>
      </w:r>
    </w:p>
    <w:p w:rsidR="00385919" w:rsidRDefault="00385919" w:rsidP="00485200">
      <w:pPr>
        <w:pStyle w:val="a3"/>
        <w:spacing w:before="0" w:beforeAutospacing="0" w:after="120" w:afterAutospacing="0"/>
        <w:ind w:left="709"/>
        <w:jc w:val="both"/>
      </w:pPr>
      <w:r>
        <w:lastRenderedPageBreak/>
        <w:t>Ознакомьте ребенка с методикой подготовки к экзаменам. Подготовьте различные варианты тестовых заданий по предмету и потренируйте ребенка, ведь тестирование отличается от привычных для него письменных и устных экзаменов.</w:t>
      </w:r>
    </w:p>
    <w:p w:rsidR="00385919" w:rsidRDefault="00385919" w:rsidP="00485200">
      <w:pPr>
        <w:pStyle w:val="a3"/>
        <w:spacing w:before="0" w:beforeAutospacing="0" w:after="120" w:afterAutospacing="0"/>
        <w:ind w:left="709" w:hanging="425"/>
      </w:pPr>
      <w:r>
        <w:rPr>
          <w:rFonts w:ascii="Symbol" w:hAnsi="Symbol"/>
        </w:rPr>
        <w:t></w:t>
      </w:r>
      <w:r>
        <w:rPr>
          <w:sz w:val="14"/>
          <w:szCs w:val="14"/>
        </w:rPr>
        <w:t xml:space="preserve">          </w:t>
      </w:r>
      <w:r>
        <w:t>Во время тренировки по тестовым заданиям приучайте ребенка ориентироваться во времени и уметь его распределять. Если ребенок не носит часов, обязательно дайте ему часы на экзамен.</w:t>
      </w:r>
    </w:p>
    <w:p w:rsidR="00385919" w:rsidRDefault="00385919" w:rsidP="00485200">
      <w:pPr>
        <w:pStyle w:val="a3"/>
        <w:spacing w:before="0" w:beforeAutospacing="0" w:after="120" w:afterAutospacing="0"/>
        <w:ind w:left="709" w:hanging="425"/>
        <w:jc w:val="both"/>
      </w:pPr>
      <w:r>
        <w:rPr>
          <w:rFonts w:ascii="Symbol" w:hAnsi="Symbol"/>
        </w:rPr>
        <w:t></w:t>
      </w:r>
      <w:r>
        <w:rPr>
          <w:sz w:val="14"/>
          <w:szCs w:val="14"/>
        </w:rPr>
        <w:t xml:space="preserve">          </w:t>
      </w:r>
      <w:r>
        <w:t>Подбадривайте детей, повышайте их уверенность в себе.</w:t>
      </w:r>
    </w:p>
    <w:p w:rsidR="00385919" w:rsidRDefault="00385919" w:rsidP="00485200">
      <w:pPr>
        <w:pStyle w:val="a3"/>
        <w:spacing w:before="0" w:beforeAutospacing="0" w:after="120" w:afterAutospacing="0"/>
        <w:ind w:left="709" w:hanging="425"/>
        <w:jc w:val="both"/>
      </w:pPr>
      <w:r>
        <w:rPr>
          <w:rFonts w:ascii="Symbol" w:hAnsi="Symbol"/>
        </w:rPr>
        <w:t></w:t>
      </w:r>
      <w:r>
        <w:rPr>
          <w:sz w:val="14"/>
          <w:szCs w:val="14"/>
        </w:rPr>
        <w:t xml:space="preserve">          </w:t>
      </w:r>
      <w:r>
        <w:t>Контролируйте режим подготовки ребенка к экзаменам,</w:t>
      </w:r>
      <w:r>
        <w:rPr>
          <w:b/>
          <w:bCs/>
        </w:rPr>
        <w:t xml:space="preserve"> </w:t>
      </w:r>
      <w:r>
        <w:t>не допускайте перегрузок;</w:t>
      </w:r>
    </w:p>
    <w:p w:rsidR="00385919" w:rsidRDefault="00385919" w:rsidP="00485200">
      <w:pPr>
        <w:pStyle w:val="a3"/>
        <w:spacing w:before="0" w:beforeAutospacing="0" w:after="120" w:afterAutospacing="0"/>
        <w:ind w:left="709"/>
        <w:jc w:val="both"/>
      </w:pPr>
      <w:r>
        <w:t>обратите внимание на питание ребенка. Такие продукты</w:t>
      </w:r>
      <w:r w:rsidR="009F1BDC">
        <w:t>,</w:t>
      </w:r>
      <w:r>
        <w:t xml:space="preserve"> как рыба, творог, орехи, курага и т.д. </w:t>
      </w:r>
      <w:r w:rsidR="009F1BDC">
        <w:t xml:space="preserve">- </w:t>
      </w:r>
      <w:r>
        <w:t>стимулируют работу головного мозга.</w:t>
      </w:r>
    </w:p>
    <w:p w:rsidR="00385919" w:rsidRDefault="00385919" w:rsidP="00485200">
      <w:pPr>
        <w:pStyle w:val="a3"/>
        <w:spacing w:before="0" w:beforeAutospacing="0" w:after="120" w:afterAutospacing="0"/>
        <w:ind w:left="709" w:hanging="425"/>
        <w:jc w:val="both"/>
      </w:pPr>
      <w:r>
        <w:rPr>
          <w:rFonts w:ascii="Symbol" w:hAnsi="Symbol"/>
        </w:rPr>
        <w:t></w:t>
      </w:r>
      <w:r>
        <w:rPr>
          <w:sz w:val="14"/>
          <w:szCs w:val="14"/>
        </w:rPr>
        <w:t xml:space="preserve">          </w:t>
      </w:r>
      <w:r>
        <w:t>Накануне экзамена обесп</w:t>
      </w:r>
      <w:r w:rsidR="009F1BDC">
        <w:t>ечьте ребенку полноценный отдых:</w:t>
      </w:r>
      <w:r>
        <w:t xml:space="preserve"> он должен отдохнуть и как следует выспаться.</w:t>
      </w:r>
    </w:p>
    <w:p w:rsidR="00385919" w:rsidRDefault="00385919" w:rsidP="00485200">
      <w:pPr>
        <w:pStyle w:val="a3"/>
        <w:spacing w:before="0" w:beforeAutospacing="0" w:after="120" w:afterAutospacing="0"/>
        <w:ind w:left="284"/>
        <w:jc w:val="both"/>
      </w:pPr>
      <w:r>
        <w:rPr>
          <w:rFonts w:ascii="Symbol" w:hAnsi="Symbol"/>
        </w:rPr>
        <w:t></w:t>
      </w:r>
      <w:r>
        <w:rPr>
          <w:sz w:val="14"/>
          <w:szCs w:val="14"/>
        </w:rPr>
        <w:t xml:space="preserve">          </w:t>
      </w:r>
      <w:r>
        <w:t>Не критикуйте ребенка после экзамена.</w:t>
      </w:r>
    </w:p>
    <w:p w:rsidR="00385919" w:rsidRDefault="00385919" w:rsidP="00485200">
      <w:pPr>
        <w:pStyle w:val="a3"/>
        <w:spacing w:before="0" w:beforeAutospacing="0" w:after="120" w:afterAutospacing="0"/>
        <w:ind w:left="709" w:hanging="425"/>
        <w:jc w:val="both"/>
      </w:pPr>
      <w:r>
        <w:rPr>
          <w:rFonts w:ascii="Symbol" w:hAnsi="Symbol"/>
        </w:rPr>
        <w:t></w:t>
      </w:r>
      <w:r>
        <w:rPr>
          <w:sz w:val="14"/>
          <w:szCs w:val="14"/>
        </w:rPr>
        <w:t xml:space="preserve">          </w:t>
      </w:r>
      <w:r>
        <w:t xml:space="preserve">Помните: главное – снизить напряжение и тревожность ребенка и обеспечить ему подходящие условия для занятий. </w:t>
      </w:r>
    </w:p>
    <w:p w:rsidR="00D972F5" w:rsidRDefault="00385919" w:rsidP="00485200">
      <w:pPr>
        <w:pStyle w:val="a3"/>
        <w:spacing w:before="0" w:beforeAutospacing="0" w:after="120" w:afterAutospacing="0"/>
        <w:ind w:firstLine="709"/>
        <w:jc w:val="both"/>
        <w:rPr>
          <w:color w:val="000000" w:themeColor="text1"/>
        </w:rPr>
      </w:pPr>
      <w:r>
        <w:rPr>
          <w:color w:val="0000FF"/>
        </w:rPr>
        <w:t> </w:t>
      </w:r>
      <w:r w:rsidR="00860720" w:rsidRPr="00860720">
        <w:rPr>
          <w:color w:val="000000" w:themeColor="text1"/>
        </w:rPr>
        <w:t>Не имеет смысла зазубривать весь фактический материал, достаточно просмотреть ключевые моменты и уловить смысл и логику материала. Очень полезно делать краткие схематические выписки и таблицы, упорядочивая изучаемый материал по плану. Если он не умеет, покажите ему, как это делается на практике. Основные формулы и определения можно выписать на листочках и повесить над письменным столом, н</w:t>
      </w:r>
      <w:r w:rsidR="00D972F5">
        <w:rPr>
          <w:color w:val="000000" w:themeColor="text1"/>
        </w:rPr>
        <w:t>ад кроватью, в столовой и т.д.</w:t>
      </w:r>
    </w:p>
    <w:p w:rsidR="00D972F5" w:rsidRDefault="00860720" w:rsidP="00485200">
      <w:pPr>
        <w:pStyle w:val="a3"/>
        <w:spacing w:before="0" w:beforeAutospacing="0" w:after="120" w:afterAutospacing="0"/>
        <w:ind w:firstLine="709"/>
        <w:jc w:val="both"/>
        <w:rPr>
          <w:color w:val="000000" w:themeColor="text1"/>
        </w:rPr>
      </w:pPr>
      <w:r w:rsidRPr="00860720">
        <w:rPr>
          <w:color w:val="000000" w:themeColor="text1"/>
        </w:rPr>
        <w:t xml:space="preserve">Подготовьте различные варианты тестовых заданий по предмету (сейчас существует множество различных сборников тестовых заданий). Большое значение имеет тренаж ребенка именно по тестированию, ведь эта форма отличается от привычных ему </w:t>
      </w:r>
      <w:r w:rsidR="00D972F5">
        <w:rPr>
          <w:color w:val="000000" w:themeColor="text1"/>
        </w:rPr>
        <w:t xml:space="preserve">письменных и устных экзаменов. </w:t>
      </w:r>
    </w:p>
    <w:p w:rsidR="00D972F5" w:rsidRDefault="00860720" w:rsidP="00485200">
      <w:pPr>
        <w:pStyle w:val="a3"/>
        <w:spacing w:before="0" w:beforeAutospacing="0" w:after="120" w:afterAutospacing="0"/>
        <w:ind w:firstLine="709"/>
        <w:jc w:val="both"/>
        <w:rPr>
          <w:color w:val="000000" w:themeColor="text1"/>
        </w:rPr>
      </w:pPr>
      <w:r w:rsidRPr="00860720">
        <w:rPr>
          <w:color w:val="000000" w:themeColor="text1"/>
        </w:rPr>
        <w:t>Заранее во время тренировки по тестовым заданиям приучайте ребенка ориентироваться во времени и уметь его распределять. Тогда у ребенка будет навык умения концентрироваться на протяжении всего тестирования, что придаст ему спокойствие и снимет излишнюю тревожность. Если ребенок не носит часов, обязател</w:t>
      </w:r>
      <w:r w:rsidR="00485200">
        <w:rPr>
          <w:color w:val="000000" w:themeColor="text1"/>
        </w:rPr>
        <w:t>ьно дайте ему часы на экзамен.</w:t>
      </w:r>
    </w:p>
    <w:p w:rsidR="00D972F5" w:rsidRDefault="00860720" w:rsidP="00485200">
      <w:pPr>
        <w:pStyle w:val="a3"/>
        <w:spacing w:before="0" w:beforeAutospacing="0" w:after="120" w:afterAutospacing="0"/>
        <w:ind w:firstLine="709"/>
        <w:jc w:val="both"/>
        <w:rPr>
          <w:color w:val="000000" w:themeColor="text1"/>
        </w:rPr>
      </w:pPr>
      <w:r w:rsidRPr="00860720">
        <w:rPr>
          <w:color w:val="000000" w:themeColor="text1"/>
        </w:rPr>
        <w:t>Посоветуйте детям во время экзамена обратить внимание на следующее: пробежать глазами весь тест, чтобы увидеть, какого типа задания в нем содержатся, это поможет настроиться на работу; внимательно прочитать вопрос до конца и понять его смысл (</w:t>
      </w:r>
      <w:r w:rsidRPr="00CD13C9">
        <w:rPr>
          <w:b/>
          <w:color w:val="000000" w:themeColor="text1"/>
        </w:rPr>
        <w:t xml:space="preserve">характерная ошибка во время тестирования </w:t>
      </w:r>
      <w:r w:rsidR="006F2BDE">
        <w:rPr>
          <w:b/>
          <w:color w:val="000000" w:themeColor="text1"/>
        </w:rPr>
        <w:t xml:space="preserve">- </w:t>
      </w:r>
      <w:r w:rsidRPr="00CD13C9">
        <w:rPr>
          <w:b/>
          <w:color w:val="000000" w:themeColor="text1"/>
        </w:rPr>
        <w:t xml:space="preserve">не дочитав до конца, по первым словам </w:t>
      </w:r>
      <w:r w:rsidR="006F2BDE">
        <w:rPr>
          <w:b/>
          <w:color w:val="000000" w:themeColor="text1"/>
        </w:rPr>
        <w:t xml:space="preserve">дети </w:t>
      </w:r>
      <w:r w:rsidRPr="00CD13C9">
        <w:rPr>
          <w:b/>
          <w:color w:val="000000" w:themeColor="text1"/>
        </w:rPr>
        <w:t>уже предполагают ответ и торопятся его вписать);</w:t>
      </w:r>
      <w:r w:rsidRPr="00860720">
        <w:rPr>
          <w:color w:val="000000" w:themeColor="text1"/>
        </w:rPr>
        <w:t xml:space="preserve"> если не знаешь ответа на вопрос или не уверен, пропусти его и отметь, чтобы потом к нему вернуться; если не смог в течение отведенного времени ответить на вопрос, есть смысл положиться на свою интуицию и указать наиболее вероятный вариант. </w:t>
      </w:r>
    </w:p>
    <w:p w:rsidR="00485200" w:rsidRDefault="00BC0955" w:rsidP="00485200">
      <w:pPr>
        <w:pStyle w:val="a3"/>
        <w:spacing w:before="0" w:beforeAutospacing="0" w:after="120" w:afterAutospacing="0"/>
        <w:ind w:firstLine="709"/>
        <w:jc w:val="both"/>
        <w:rPr>
          <w:color w:val="000000" w:themeColor="text1"/>
        </w:rPr>
      </w:pPr>
      <w:r>
        <w:rPr>
          <w:color w:val="000000" w:themeColor="text1"/>
        </w:rPr>
        <w:t>И помните,</w:t>
      </w:r>
      <w:r w:rsidR="00860720" w:rsidRPr="00860720">
        <w:rPr>
          <w:color w:val="000000" w:themeColor="text1"/>
        </w:rPr>
        <w:t xml:space="preserve"> самое главное - это снизить напряжение и тревожность ребенка и обеспечить подходящие условия для занятий.</w:t>
      </w:r>
    </w:p>
    <w:p w:rsidR="00CD13C9" w:rsidRPr="006D778F" w:rsidRDefault="00CD13C9" w:rsidP="00485200">
      <w:pPr>
        <w:pStyle w:val="a3"/>
        <w:spacing w:before="0" w:beforeAutospacing="0" w:after="120" w:afterAutospacing="0"/>
        <w:ind w:firstLine="709"/>
        <w:jc w:val="both"/>
        <w:rPr>
          <w:color w:val="000000" w:themeColor="text1"/>
        </w:rPr>
      </w:pPr>
      <w:r>
        <w:rPr>
          <w:color w:val="000000" w:themeColor="text1"/>
        </w:rPr>
        <w:t>Стоит обратить особое внимание на такую группу школьников, как тревожные и неуверенные дети.</w:t>
      </w:r>
    </w:p>
    <w:p w:rsidR="006D778F" w:rsidRPr="006D778F" w:rsidRDefault="006D778F" w:rsidP="00485200">
      <w:pPr>
        <w:pStyle w:val="a3"/>
        <w:spacing w:before="0" w:beforeAutospacing="0" w:after="120" w:afterAutospacing="0"/>
        <w:ind w:left="709" w:hanging="425"/>
        <w:jc w:val="center"/>
        <w:rPr>
          <w:color w:val="000000" w:themeColor="text1"/>
        </w:rPr>
      </w:pPr>
      <w:r w:rsidRPr="006D778F">
        <w:rPr>
          <w:color w:val="000000" w:themeColor="text1"/>
        </w:rPr>
        <w:t xml:space="preserve">ТРЕВОЖНЫЕ ДЕТИ </w:t>
      </w:r>
    </w:p>
    <w:p w:rsidR="00485200" w:rsidRDefault="006D778F" w:rsidP="00485200">
      <w:pPr>
        <w:pStyle w:val="a3"/>
        <w:spacing w:before="0" w:beforeAutospacing="0" w:after="120" w:afterAutospacing="0"/>
        <w:ind w:left="284" w:firstLine="680"/>
        <w:rPr>
          <w:color w:val="000000" w:themeColor="text1"/>
        </w:rPr>
      </w:pPr>
      <w:r w:rsidRPr="006D778F">
        <w:rPr>
          <w:b/>
          <w:i/>
          <w:color w:val="000000" w:themeColor="text1"/>
        </w:rPr>
        <w:t>Краткая психологическая характеристика.</w:t>
      </w:r>
      <w:r w:rsidRPr="006D778F">
        <w:rPr>
          <w:b/>
          <w:i/>
          <w:color w:val="000000" w:themeColor="text1"/>
        </w:rPr>
        <w:br/>
      </w:r>
      <w:r w:rsidRPr="006D778F">
        <w:rPr>
          <w:color w:val="000000" w:themeColor="text1"/>
        </w:rPr>
        <w:t xml:space="preserve">Для тревожных детей учебный процесс сопряжен с определенным эмоциональным напряжением. Они склонны воспринимать любую ситуацию, связанную с учебой, как опасную. Особую тревогу вызывает у них проверка знаний в любом виде (контрольная работа, диктанты и т.д.). </w:t>
      </w:r>
    </w:p>
    <w:p w:rsidR="00485200" w:rsidRDefault="006D778F" w:rsidP="00485200">
      <w:pPr>
        <w:pStyle w:val="a3"/>
        <w:spacing w:before="0" w:beforeAutospacing="0" w:after="120" w:afterAutospacing="0"/>
        <w:ind w:left="284" w:firstLine="680"/>
        <w:rPr>
          <w:color w:val="000000" w:themeColor="text1"/>
        </w:rPr>
      </w:pPr>
      <w:r w:rsidRPr="006D778F">
        <w:rPr>
          <w:b/>
          <w:i/>
          <w:color w:val="000000" w:themeColor="text1"/>
        </w:rPr>
        <w:lastRenderedPageBreak/>
        <w:t xml:space="preserve">Как распознать тревожного ребенка? </w:t>
      </w:r>
      <w:r w:rsidRPr="006D778F">
        <w:rPr>
          <w:b/>
          <w:i/>
          <w:color w:val="000000" w:themeColor="text1"/>
        </w:rPr>
        <w:br/>
      </w:r>
      <w:r w:rsidRPr="006D778F">
        <w:rPr>
          <w:color w:val="000000" w:themeColor="text1"/>
        </w:rPr>
        <w:t xml:space="preserve">Эти дети часто перепроверяют уже сделанное, постоянно исправляют написанное, причем это может и не вести к существенному улучшению качества работы. При устном ответе они, как правило, пристально наблюдают за реакциями взрослого. Они обычно задают множество уточняющих вопросов, часто переспрашивают учителя, проверяя, правильно ли они его поняли. Тревожные дети при выполнении индивидуального задания обычно просят учителя "посмотреть, правильно ли они сделали". Они часто грызут ручки, теребят пальцы или волосы. </w:t>
      </w:r>
    </w:p>
    <w:p w:rsidR="00485200" w:rsidRDefault="006D778F" w:rsidP="00485200">
      <w:pPr>
        <w:pStyle w:val="a3"/>
        <w:spacing w:before="0" w:beforeAutospacing="0" w:after="120" w:afterAutospacing="0"/>
        <w:ind w:left="284" w:firstLine="680"/>
        <w:rPr>
          <w:color w:val="000000" w:themeColor="text1"/>
        </w:rPr>
      </w:pPr>
      <w:r w:rsidRPr="006D778F">
        <w:rPr>
          <w:b/>
          <w:i/>
          <w:color w:val="000000" w:themeColor="text1"/>
        </w:rPr>
        <w:t xml:space="preserve">Основные трудности </w:t>
      </w:r>
      <w:r w:rsidRPr="006D778F">
        <w:rPr>
          <w:color w:val="000000" w:themeColor="text1"/>
        </w:rPr>
        <w:br/>
        <w:t xml:space="preserve">Ситуация экзамена вообще сложна для тревожных детей, потому что она по природе своей оценочная. Наиболее трудной стороной ГИА для тревожного ребенка является отсутствие эмоционального контакта с взрослым. </w:t>
      </w:r>
    </w:p>
    <w:p w:rsidR="006D778F" w:rsidRPr="006D778F" w:rsidRDefault="006D778F" w:rsidP="00485200">
      <w:pPr>
        <w:pStyle w:val="a3"/>
        <w:spacing w:before="0" w:beforeAutospacing="0" w:after="120" w:afterAutospacing="0"/>
        <w:ind w:left="284" w:firstLine="680"/>
        <w:rPr>
          <w:color w:val="000000" w:themeColor="text1"/>
        </w:rPr>
      </w:pPr>
      <w:r w:rsidRPr="006D778F">
        <w:rPr>
          <w:b/>
          <w:i/>
          <w:color w:val="000000" w:themeColor="text1"/>
        </w:rPr>
        <w:t>Стратегии поддержки</w:t>
      </w:r>
      <w:r w:rsidRPr="006D778F">
        <w:rPr>
          <w:color w:val="000000" w:themeColor="text1"/>
        </w:rPr>
        <w:t xml:space="preserve"> </w:t>
      </w:r>
      <w:r w:rsidRPr="006D778F">
        <w:rPr>
          <w:color w:val="000000" w:themeColor="text1"/>
        </w:rPr>
        <w:br/>
      </w:r>
      <w:proofErr w:type="gramStart"/>
      <w:r w:rsidRPr="006D778F">
        <w:rPr>
          <w:b/>
          <w:i/>
          <w:color w:val="000000" w:themeColor="text1"/>
        </w:rPr>
        <w:t>На</w:t>
      </w:r>
      <w:proofErr w:type="gramEnd"/>
      <w:r w:rsidRPr="006D778F">
        <w:rPr>
          <w:b/>
          <w:i/>
          <w:color w:val="000000" w:themeColor="text1"/>
        </w:rPr>
        <w:t xml:space="preserve"> этапе подготовки</w:t>
      </w:r>
      <w:r w:rsidRPr="006D778F">
        <w:rPr>
          <w:color w:val="000000" w:themeColor="text1"/>
        </w:rPr>
        <w:t>. Для тревожных детей особенно важно создание ситуации эмоционального комфорта на предэкзаменационном этапе. Ни в коем случае нельзя нагнетать обстановку, напоминая о серьезности предстоящего экзамена и значимости его результатов. Чрезмерное повышение тревоги у детей этой категории приводит только к дезорганизации их деятельности. Задача взрослого — создание ситуации успеха, поощрение, поддержка. В этом огромную роль играют поддерживающие высказывания: "Я уверен, что ты справишься", "Ты так хорошо с</w:t>
      </w:r>
      <w:r>
        <w:rPr>
          <w:color w:val="000000" w:themeColor="text1"/>
        </w:rPr>
        <w:t>правился с контрольной по …</w:t>
      </w:r>
      <w:r w:rsidRPr="006D778F">
        <w:rPr>
          <w:color w:val="000000" w:themeColor="text1"/>
        </w:rPr>
        <w:t xml:space="preserve">". </w:t>
      </w:r>
      <w:r w:rsidRPr="006D778F">
        <w:rPr>
          <w:color w:val="000000" w:themeColor="text1"/>
        </w:rPr>
        <w:br/>
      </w:r>
      <w:r w:rsidRPr="006D778F">
        <w:rPr>
          <w:b/>
          <w:i/>
          <w:color w:val="000000" w:themeColor="text1"/>
        </w:rPr>
        <w:t>Во время проведения экзамена.</w:t>
      </w:r>
      <w:r w:rsidRPr="006D778F">
        <w:rPr>
          <w:color w:val="000000" w:themeColor="text1"/>
        </w:rPr>
        <w:t xml:space="preserve"> Очень важно обеспечить тревожным детям ощущение эмоциональной поддержки. Это можно сделать различными невербальными способами: посмотреть, улыбнуться и т.д. Тем самым взрослый как бы говорит ребенку: "Я здесь, я с тобой, ты не один". Если ребенок обращается за помощью: "Посмотрите, я правильно делаю?" – лучше всего, не вникая в содержание написанного, убедительно сказать: "Я уверена, что ты все делаешь правильно, и у тебя все получится".</w:t>
      </w:r>
    </w:p>
    <w:p w:rsidR="006D778F" w:rsidRPr="006D778F" w:rsidRDefault="006D778F" w:rsidP="00485200">
      <w:pPr>
        <w:pStyle w:val="a3"/>
        <w:spacing w:before="0" w:beforeAutospacing="0" w:after="120" w:afterAutospacing="0"/>
        <w:ind w:left="284" w:firstLine="680"/>
        <w:jc w:val="center"/>
        <w:rPr>
          <w:color w:val="000000" w:themeColor="text1"/>
        </w:rPr>
      </w:pPr>
      <w:r w:rsidRPr="006D778F">
        <w:rPr>
          <w:color w:val="000000" w:themeColor="text1"/>
        </w:rPr>
        <w:br/>
        <w:t>НЕУВЕРЕННЫЕ ДЕТИ</w:t>
      </w:r>
    </w:p>
    <w:p w:rsidR="00D972F5" w:rsidRDefault="006D778F" w:rsidP="00485200">
      <w:pPr>
        <w:pStyle w:val="a3"/>
        <w:spacing w:before="0" w:beforeAutospacing="0" w:after="120" w:afterAutospacing="0"/>
        <w:ind w:left="284" w:firstLine="680"/>
        <w:rPr>
          <w:color w:val="000000" w:themeColor="text1"/>
        </w:rPr>
      </w:pPr>
      <w:r w:rsidRPr="006D778F">
        <w:rPr>
          <w:b/>
          <w:i/>
          <w:color w:val="000000" w:themeColor="text1"/>
        </w:rPr>
        <w:t>Краткая психологическая характеристика</w:t>
      </w:r>
      <w:r w:rsidRPr="006D778F">
        <w:rPr>
          <w:color w:val="000000" w:themeColor="text1"/>
        </w:rPr>
        <w:t xml:space="preserve"> </w:t>
      </w:r>
      <w:r w:rsidRPr="006D778F">
        <w:rPr>
          <w:color w:val="000000" w:themeColor="text1"/>
        </w:rPr>
        <w:br/>
        <w:t>Проблема таких детей в том, что они не умеют опираться на собственное мнение, они склонны прибегать к помощи других людей. Неуверенные дети не могут самостоятельно проверить качество своей работы: они сами себе не доверяют. Они могут хорошо справляться с теми заданиями, где требуется работа по образцу, но испытывают затруднения при необходимости самостоятельного выбора стратегии решения. В подобной ситуации они обычно обращаются за помощью к одноклассникам или родителям (особенно при выполнении домашнего задания). Такие дети списывают не потому, что не знают ответа, а потому, что не уверены в правильности своих знаний и решений. В поведенческом плане им часто присущ конформизм, они не умеют отстаивать собственную точку зрения. Неуверенные дети часто подолгу не могут прист</w:t>
      </w:r>
      <w:r w:rsidR="00CD13C9">
        <w:rPr>
          <w:color w:val="000000" w:themeColor="text1"/>
        </w:rPr>
        <w:t xml:space="preserve">упить к выполнению задания, но </w:t>
      </w:r>
      <w:r w:rsidRPr="006D778F">
        <w:rPr>
          <w:color w:val="000000" w:themeColor="text1"/>
        </w:rPr>
        <w:t xml:space="preserve">достаточно педагогу подсказать им первый шаг, как они начинают работать. </w:t>
      </w:r>
    </w:p>
    <w:p w:rsidR="00D972F5" w:rsidRDefault="006D778F" w:rsidP="00485200">
      <w:pPr>
        <w:pStyle w:val="a3"/>
        <w:spacing w:before="0" w:beforeAutospacing="0" w:after="120" w:afterAutospacing="0"/>
        <w:ind w:left="284" w:firstLine="680"/>
        <w:rPr>
          <w:color w:val="000000" w:themeColor="text1"/>
        </w:rPr>
      </w:pPr>
      <w:r w:rsidRPr="006D778F">
        <w:rPr>
          <w:b/>
          <w:i/>
          <w:color w:val="000000" w:themeColor="text1"/>
        </w:rPr>
        <w:t>Основные трудности</w:t>
      </w:r>
      <w:r w:rsidRPr="006D778F">
        <w:rPr>
          <w:color w:val="000000" w:themeColor="text1"/>
        </w:rPr>
        <w:t xml:space="preserve"> </w:t>
      </w:r>
      <w:r w:rsidRPr="006D778F">
        <w:rPr>
          <w:color w:val="000000" w:themeColor="text1"/>
        </w:rPr>
        <w:br/>
        <w:t xml:space="preserve">Неуверенные дети испытывают затруднения во время любого экзамена, поскольку им сложно опираться только на собственные ресурсы и принимать самостоятельное решение. При сдаче ГИА они испытывают дополнительные сложности, поскольку принципиальное значение там имеет самостоятельный выбор стратегии деятельности, а эта задача для неуверенных детей крайне сложна. </w:t>
      </w:r>
    </w:p>
    <w:p w:rsidR="00125E4B" w:rsidRPr="006D778F" w:rsidRDefault="006D778F" w:rsidP="00485200">
      <w:pPr>
        <w:pStyle w:val="a3"/>
        <w:spacing w:before="0" w:beforeAutospacing="0" w:after="120" w:afterAutospacing="0"/>
        <w:ind w:left="284" w:firstLine="680"/>
        <w:rPr>
          <w:color w:val="000000" w:themeColor="text1"/>
        </w:rPr>
      </w:pPr>
      <w:r w:rsidRPr="006D778F">
        <w:rPr>
          <w:b/>
          <w:i/>
          <w:color w:val="000000" w:themeColor="text1"/>
        </w:rPr>
        <w:t xml:space="preserve">Стратегии поддержки </w:t>
      </w:r>
      <w:r w:rsidRPr="006D778F">
        <w:rPr>
          <w:b/>
          <w:i/>
          <w:color w:val="000000" w:themeColor="text1"/>
        </w:rPr>
        <w:br/>
      </w:r>
      <w:proofErr w:type="gramStart"/>
      <w:r w:rsidRPr="006D778F">
        <w:rPr>
          <w:b/>
          <w:i/>
          <w:color w:val="000000" w:themeColor="text1"/>
        </w:rPr>
        <w:t>На</w:t>
      </w:r>
      <w:proofErr w:type="gramEnd"/>
      <w:r w:rsidRPr="006D778F">
        <w:rPr>
          <w:b/>
          <w:i/>
          <w:color w:val="000000" w:themeColor="text1"/>
        </w:rPr>
        <w:t xml:space="preserve"> этапе подготовки</w:t>
      </w:r>
      <w:r w:rsidRPr="006D778F">
        <w:rPr>
          <w:color w:val="000000" w:themeColor="text1"/>
        </w:rPr>
        <w:t xml:space="preserve">. Очень важно, чтобы неуверенный ребенок получил положительный опыт принятия другими людьми его личного выбора. При работе с такими детьми необходимо воздерживаться от советов и рекомендаций ("Сначала реши простые задания, а </w:t>
      </w:r>
      <w:r w:rsidRPr="006D778F">
        <w:rPr>
          <w:color w:val="000000" w:themeColor="text1"/>
        </w:rPr>
        <w:lastRenderedPageBreak/>
        <w:t xml:space="preserve">потом переходи к сложным"). Лучше предложить выбрать ему самому и терпеливо дождаться, когда он примет решение ("Как ты думаешь, с чего лучше начать: с простых или сложных заданий?"). </w:t>
      </w:r>
      <w:r w:rsidRPr="006D778F">
        <w:rPr>
          <w:color w:val="000000" w:themeColor="text1"/>
        </w:rPr>
        <w:br/>
      </w:r>
      <w:r w:rsidRPr="006D778F">
        <w:rPr>
          <w:b/>
          <w:i/>
          <w:color w:val="000000" w:themeColor="text1"/>
        </w:rPr>
        <w:t>Во время экзамена</w:t>
      </w:r>
      <w:r w:rsidRPr="006D778F">
        <w:rPr>
          <w:color w:val="000000" w:themeColor="text1"/>
        </w:rPr>
        <w:t>. Неуверенного ребенка можно поддерживать простыми фразами, способствующими созданию ситуации успеха: "Я уверен, у тебя все получится", "Ты обязательно справишься". Если ребенок никак не может приступить к выполнению задания, долго сидит без дела, стоит спросить его: "Ты не знаешь, как начать? Как выполнять следующее задание?" – и предложить ему альтернативу: "Ты можешь начать с простых заданий или сначала просмотреть весь материал. Как ты думаешь, что будет лучше?" Ни в коем случае нельзя говорить тревожным и неуверенным детям "Подумай еще", "Поразмысли хорошенько". Это только усилит их тревогу и никак не продвинет выполнение задания.</w:t>
      </w:r>
    </w:p>
    <w:p w:rsidR="00385919" w:rsidRPr="00CD13C9" w:rsidRDefault="006D778F" w:rsidP="00485200">
      <w:pPr>
        <w:pStyle w:val="a3"/>
        <w:keepNext/>
        <w:spacing w:before="0" w:beforeAutospacing="0" w:after="120" w:afterAutospacing="0"/>
        <w:ind w:left="708"/>
        <w:jc w:val="both"/>
        <w:outlineLvl w:val="0"/>
        <w:rPr>
          <w:i/>
          <w:color w:val="000000" w:themeColor="text1"/>
          <w:sz w:val="32"/>
          <w:szCs w:val="32"/>
        </w:rPr>
      </w:pPr>
      <w:r>
        <w:rPr>
          <w:b/>
          <w:bCs/>
          <w:color w:val="000000" w:themeColor="text1"/>
          <w:kern w:val="36"/>
        </w:rPr>
        <w:t xml:space="preserve">                                           </w:t>
      </w:r>
      <w:r w:rsidR="00385919" w:rsidRPr="00CD13C9">
        <w:rPr>
          <w:b/>
          <w:bCs/>
          <w:i/>
          <w:color w:val="000000" w:themeColor="text1"/>
          <w:kern w:val="36"/>
          <w:sz w:val="32"/>
          <w:szCs w:val="32"/>
        </w:rPr>
        <w:t xml:space="preserve">Советы выпускникам. </w:t>
      </w:r>
    </w:p>
    <w:p w:rsidR="00D972F5" w:rsidRDefault="00385919" w:rsidP="00D972F5">
      <w:pPr>
        <w:pStyle w:val="a3"/>
        <w:spacing w:before="0" w:beforeAutospacing="0" w:after="120" w:afterAutospacing="0"/>
        <w:ind w:left="960" w:firstLine="480"/>
        <w:jc w:val="both"/>
      </w:pPr>
      <w:r>
        <w:rPr>
          <w:b/>
          <w:bCs/>
          <w:i/>
          <w:iCs/>
          <w:color w:val="000080"/>
        </w:rPr>
        <w:t>Подготовка к экзамену:</w:t>
      </w:r>
    </w:p>
    <w:p w:rsidR="00D972F5" w:rsidRDefault="00385919" w:rsidP="00D972F5">
      <w:pPr>
        <w:pStyle w:val="a3"/>
        <w:numPr>
          <w:ilvl w:val="0"/>
          <w:numId w:val="19"/>
        </w:numPr>
        <w:spacing w:before="0" w:beforeAutospacing="0" w:after="120" w:afterAutospacing="0"/>
        <w:ind w:left="709"/>
        <w:jc w:val="both"/>
      </w:pPr>
      <w:r>
        <w:t>Подготовьте место для занятий: убери со стола лишние вещи, удобно расположи нужные учебники, пособия, тетради, бумагу, карандаши и т.п.</w:t>
      </w:r>
    </w:p>
    <w:p w:rsidR="00D972F5" w:rsidRDefault="00385919" w:rsidP="00D972F5">
      <w:pPr>
        <w:pStyle w:val="a3"/>
        <w:numPr>
          <w:ilvl w:val="0"/>
          <w:numId w:val="19"/>
        </w:numPr>
        <w:spacing w:before="0" w:beforeAutospacing="0" w:after="120" w:afterAutospacing="0"/>
        <w:ind w:left="709"/>
        <w:jc w:val="both"/>
      </w:pPr>
      <w:r>
        <w:t>Введите в интерьер комнаты желтый и фиолетовый цвета, они повышают интеллектуальную активность. Для этого достаточно картинки в этих тонах.</w:t>
      </w:r>
    </w:p>
    <w:p w:rsidR="00D972F5" w:rsidRDefault="00385919" w:rsidP="00D972F5">
      <w:pPr>
        <w:pStyle w:val="a3"/>
        <w:numPr>
          <w:ilvl w:val="0"/>
          <w:numId w:val="19"/>
        </w:numPr>
        <w:spacing w:before="0" w:beforeAutospacing="0" w:after="120" w:afterAutospacing="0"/>
        <w:ind w:left="709"/>
        <w:jc w:val="both"/>
      </w:pPr>
      <w:r>
        <w:t>Составьте план занятий. Для начала определите: кто вы – «сова» или «жаворонок», и в зависимости от этого максимально используйте утренние или вечерние часы. Составляя план на каждый день подготовки, необходимо четко определить, что именно сегодня будет изучаться. Не вообще: «немного позанимаюсь», а какие именно разделы и темы.</w:t>
      </w:r>
    </w:p>
    <w:p w:rsidR="00D972F5" w:rsidRDefault="00385919" w:rsidP="00D972F5">
      <w:pPr>
        <w:pStyle w:val="a3"/>
        <w:numPr>
          <w:ilvl w:val="0"/>
          <w:numId w:val="19"/>
        </w:numPr>
        <w:spacing w:before="0" w:beforeAutospacing="0" w:after="120" w:afterAutospacing="0"/>
        <w:ind w:left="709"/>
        <w:jc w:val="both"/>
      </w:pPr>
      <w:r>
        <w:t xml:space="preserve">Начните с самого трудного раздела, с того материала, который знаете хуже всего. Но если Вам трудно «раскачаться», можно начать с того материала, который наиболее всего интересен и приятен. </w:t>
      </w:r>
    </w:p>
    <w:p w:rsidR="00D972F5" w:rsidRDefault="00385919" w:rsidP="00D972F5">
      <w:pPr>
        <w:pStyle w:val="a3"/>
        <w:numPr>
          <w:ilvl w:val="0"/>
          <w:numId w:val="19"/>
        </w:numPr>
        <w:spacing w:before="0" w:beforeAutospacing="0" w:after="120" w:afterAutospacing="0"/>
        <w:ind w:left="709"/>
        <w:jc w:val="both"/>
      </w:pPr>
      <w:r>
        <w:t xml:space="preserve">Чередуйте занятия и отдых: 40 минут занятий, затем 10 минут – перерыв. Во время перерыва можно помыть посуду, полить цветы, сделать зарядку, принять душ. </w:t>
      </w:r>
    </w:p>
    <w:p w:rsidR="00D972F5" w:rsidRDefault="00385919" w:rsidP="00D972F5">
      <w:pPr>
        <w:pStyle w:val="a3"/>
        <w:numPr>
          <w:ilvl w:val="0"/>
          <w:numId w:val="19"/>
        </w:numPr>
        <w:spacing w:before="0" w:beforeAutospacing="0" w:after="120" w:afterAutospacing="0"/>
        <w:ind w:left="709"/>
        <w:jc w:val="both"/>
      </w:pPr>
      <w:r>
        <w:t>Выполняйте как можно больше различных опубликованных тестов по этому предмету. Эти тренировки ознакомят Вас с конструкциями тестовых заданий.</w:t>
      </w:r>
    </w:p>
    <w:p w:rsidR="00D972F5" w:rsidRDefault="00385919" w:rsidP="00D972F5">
      <w:pPr>
        <w:pStyle w:val="a3"/>
        <w:numPr>
          <w:ilvl w:val="0"/>
          <w:numId w:val="19"/>
        </w:numPr>
        <w:spacing w:before="0" w:beforeAutospacing="0" w:after="120" w:afterAutospacing="0"/>
        <w:ind w:left="709"/>
        <w:jc w:val="both"/>
      </w:pPr>
      <w:r>
        <w:t>Тренируйтесь с секундомером в руках, засекайте время выполнения тестов (на 1 задание в части А в среднем должно уходить не более 2-х минут).</w:t>
      </w:r>
    </w:p>
    <w:p w:rsidR="00D972F5" w:rsidRDefault="00A526A6" w:rsidP="00D972F5">
      <w:pPr>
        <w:pStyle w:val="a3"/>
        <w:numPr>
          <w:ilvl w:val="0"/>
          <w:numId w:val="19"/>
        </w:numPr>
        <w:spacing w:before="0" w:beforeAutospacing="0" w:after="120" w:afterAutospacing="0"/>
        <w:ind w:left="709"/>
        <w:jc w:val="both"/>
      </w:pPr>
      <w:r>
        <w:t>к трудно запоминаемому материалу необходимо возвращаться несколько раз, просматривать его в течение нескольких минут вечером, а затем еще раз - утром.</w:t>
      </w:r>
    </w:p>
    <w:p w:rsidR="00D972F5" w:rsidRDefault="00A526A6" w:rsidP="00D972F5">
      <w:pPr>
        <w:pStyle w:val="a3"/>
        <w:numPr>
          <w:ilvl w:val="0"/>
          <w:numId w:val="19"/>
        </w:numPr>
        <w:spacing w:before="0" w:beforeAutospacing="0" w:after="120" w:afterAutospacing="0"/>
        <w:ind w:left="709"/>
        <w:jc w:val="both"/>
      </w:pPr>
      <w:r>
        <w:t>Очень полезно составлять планы конкретных тем и держать их в уме, а не зазубривать всю тему полностью «от» и «до». Можно также практиковать написание вопросов в виде краткого, тезисного изложения материала.</w:t>
      </w:r>
    </w:p>
    <w:p w:rsidR="00D972F5" w:rsidRDefault="00A526A6" w:rsidP="00D972F5">
      <w:pPr>
        <w:pStyle w:val="a3"/>
        <w:numPr>
          <w:ilvl w:val="0"/>
          <w:numId w:val="19"/>
        </w:numPr>
        <w:spacing w:before="0" w:beforeAutospacing="0" w:after="120" w:afterAutospacing="0"/>
        <w:ind w:left="709"/>
        <w:jc w:val="both"/>
      </w:pPr>
      <w:r>
        <w:t>Заучиваемый материал лучше разбить на смысловые куски, стараясь, чтобы их количество не превышало семи. Смысловые куски материала необходимо укрупнять и обобщать, выражая главную мысль одной фразой. Текст можно сильно сократить, представив его в виде схемы типа «звезды», «дерева» и т.п. При этом восприятие и качество запоминания значительно улучшаются за счет большей образности записи.</w:t>
      </w:r>
    </w:p>
    <w:p w:rsidR="00D972F5" w:rsidRDefault="00A526A6" w:rsidP="00D972F5">
      <w:pPr>
        <w:pStyle w:val="a3"/>
        <w:numPr>
          <w:ilvl w:val="0"/>
          <w:numId w:val="19"/>
        </w:numPr>
        <w:spacing w:before="0" w:beforeAutospacing="0" w:after="120" w:afterAutospacing="0"/>
        <w:ind w:left="709"/>
        <w:jc w:val="both"/>
      </w:pPr>
      <w:r>
        <w:t>Пересказ текста своими словами приводит к лучшему его запоминанию, чем многократное чтение, поскольку это активная, организованная целью умственная работа. Вообще говоря, любая аналитическая работа с текстом приводит к его лучшему запоминанию. Это может быть перекомпоновка материала, нахождение парадоксальных формулировок для него, привлечение контрастного фона или материала.</w:t>
      </w:r>
    </w:p>
    <w:p w:rsidR="00D972F5" w:rsidRDefault="00A526A6" w:rsidP="00D972F5">
      <w:pPr>
        <w:pStyle w:val="a3"/>
        <w:numPr>
          <w:ilvl w:val="0"/>
          <w:numId w:val="19"/>
        </w:numPr>
        <w:spacing w:before="0" w:beforeAutospacing="0" w:after="120" w:afterAutospacing="0"/>
        <w:ind w:left="709"/>
        <w:jc w:val="both"/>
      </w:pPr>
      <w:r>
        <w:lastRenderedPageBreak/>
        <w:t xml:space="preserve"> Всегда, а во время подготовки к экзаменам особенно, заботьтесь о своем здоровье. В это время нужно хорошо и вовремя питаться. Не забывайте о прогулках и спортивных развлечениях, делайте перерывы, активно отвлекайтесь. Хорошо отдыхайте - сон вам необходим. Ни в коем случае не засиживайте</w:t>
      </w:r>
      <w:r w:rsidR="00CD13C9">
        <w:t>сь допоздна перед экзаменом!</w:t>
      </w:r>
    </w:p>
    <w:p w:rsidR="00D972F5" w:rsidRDefault="00CD13C9" w:rsidP="00485200">
      <w:pPr>
        <w:pStyle w:val="a3"/>
        <w:numPr>
          <w:ilvl w:val="0"/>
          <w:numId w:val="19"/>
        </w:numPr>
        <w:spacing w:before="0" w:beforeAutospacing="0" w:after="120" w:afterAutospacing="0"/>
        <w:ind w:left="709"/>
        <w:jc w:val="both"/>
      </w:pPr>
      <w:r>
        <w:t>Ежедневно выпол</w:t>
      </w:r>
      <w:r w:rsidR="00A526A6">
        <w:t>няйте упражнения, которые способствуют снятию внутреннего напряжения, усталости, достижению расслабления.</w:t>
      </w:r>
    </w:p>
    <w:p w:rsidR="00385919" w:rsidRDefault="00385919" w:rsidP="00485200">
      <w:pPr>
        <w:pStyle w:val="a3"/>
        <w:numPr>
          <w:ilvl w:val="0"/>
          <w:numId w:val="19"/>
        </w:numPr>
        <w:spacing w:before="0" w:beforeAutospacing="0" w:after="120" w:afterAutospacing="0"/>
        <w:ind w:left="709"/>
        <w:jc w:val="both"/>
      </w:pPr>
      <w:r>
        <w:t>Оставьте один день перед экзаменом на то, чтобы еще раз повторить самые трудные вопросы.</w:t>
      </w:r>
    </w:p>
    <w:p w:rsidR="00385919" w:rsidRDefault="00385919" w:rsidP="00485200">
      <w:pPr>
        <w:pStyle w:val="a3"/>
        <w:spacing w:before="0" w:beforeAutospacing="0" w:after="120" w:afterAutospacing="0"/>
        <w:ind w:left="960" w:firstLine="480"/>
        <w:jc w:val="both"/>
      </w:pPr>
      <w:r>
        <w:rPr>
          <w:b/>
          <w:bCs/>
          <w:i/>
          <w:iCs/>
        </w:rPr>
        <w:t> </w:t>
      </w:r>
    </w:p>
    <w:p w:rsidR="00D972F5" w:rsidRDefault="00385919" w:rsidP="00D972F5">
      <w:pPr>
        <w:pStyle w:val="a3"/>
        <w:spacing w:before="0" w:beforeAutospacing="0" w:after="120" w:afterAutospacing="0"/>
        <w:ind w:left="960" w:firstLine="480"/>
        <w:jc w:val="both"/>
      </w:pPr>
      <w:r>
        <w:rPr>
          <w:b/>
          <w:bCs/>
          <w:i/>
          <w:iCs/>
          <w:color w:val="000080"/>
        </w:rPr>
        <w:t>Накануне экзамена:</w:t>
      </w:r>
    </w:p>
    <w:p w:rsidR="00D972F5" w:rsidRDefault="00385919" w:rsidP="00D972F5">
      <w:pPr>
        <w:pStyle w:val="a3"/>
        <w:spacing w:before="0" w:beforeAutospacing="0" w:after="120" w:afterAutospacing="0"/>
        <w:ind w:left="284" w:firstLine="480"/>
        <w:jc w:val="both"/>
      </w:pPr>
      <w:r>
        <w:t>Многие считают: для того, чтобы полностью подготовиться к экзамену, не хватает всего одной, последней перед ним ночи. Это неправильно. Вы устали, и не надо себя переутомлять. Напротив, с вечера совершите прогулку, перед сном примите душ. Выспитесь как можно лучше, чтобы встать с ощущением «боевого» настроя.</w:t>
      </w:r>
    </w:p>
    <w:p w:rsidR="00385919" w:rsidRDefault="00385919" w:rsidP="00D972F5">
      <w:pPr>
        <w:pStyle w:val="a3"/>
        <w:spacing w:before="0" w:beforeAutospacing="0" w:after="120" w:afterAutospacing="0"/>
        <w:ind w:left="284" w:firstLine="480"/>
        <w:jc w:val="both"/>
      </w:pPr>
      <w:r>
        <w:t>В пункт сдачи экзамена Вы должны явиться, не опаздывая, лучше за 15-20 минут до начала тестирования. Если на улице холодно, не забудьте тепло одеться.</w:t>
      </w:r>
    </w:p>
    <w:p w:rsidR="00385919" w:rsidRDefault="00385919" w:rsidP="00485200">
      <w:pPr>
        <w:pStyle w:val="a3"/>
        <w:keepNext/>
        <w:spacing w:before="0" w:beforeAutospacing="0" w:after="120" w:afterAutospacing="0"/>
        <w:ind w:left="740" w:firstLine="700"/>
        <w:jc w:val="both"/>
        <w:outlineLvl w:val="1"/>
      </w:pPr>
      <w:r>
        <w:rPr>
          <w:b/>
          <w:bCs/>
          <w:i/>
          <w:iCs/>
        </w:rPr>
        <w:t> </w:t>
      </w:r>
    </w:p>
    <w:p w:rsidR="00D972F5" w:rsidRDefault="00385919" w:rsidP="00D972F5">
      <w:pPr>
        <w:pStyle w:val="a3"/>
        <w:keepNext/>
        <w:spacing w:before="0" w:beforeAutospacing="0" w:after="120" w:afterAutospacing="0"/>
        <w:ind w:left="740" w:firstLine="700"/>
        <w:jc w:val="both"/>
        <w:outlineLvl w:val="1"/>
      </w:pPr>
      <w:r>
        <w:rPr>
          <w:b/>
          <w:bCs/>
          <w:i/>
          <w:iCs/>
          <w:color w:val="000080"/>
        </w:rPr>
        <w:t>Перед началом тестирования.</w:t>
      </w:r>
    </w:p>
    <w:p w:rsidR="00385919" w:rsidRDefault="00385919" w:rsidP="00D972F5">
      <w:pPr>
        <w:pStyle w:val="a3"/>
        <w:keepNext/>
        <w:spacing w:before="0" w:beforeAutospacing="0" w:after="120" w:afterAutospacing="0"/>
        <w:ind w:left="284" w:firstLine="567"/>
        <w:jc w:val="both"/>
        <w:outlineLvl w:val="1"/>
      </w:pPr>
      <w:r>
        <w:t>В начале тестирования Вам сообщат необходимую информацию (как заполнять бланк, какими буквами писать, как кодировать номер школы</w:t>
      </w:r>
      <w:r>
        <w:rPr>
          <w:i/>
          <w:iCs/>
        </w:rPr>
        <w:t xml:space="preserve"> </w:t>
      </w:r>
      <w:r>
        <w:t xml:space="preserve">и т.д.). Будьте внимательны!!! От того, как Вы внимательно запомните все эти правила, зависит правильность Ваших ответов! </w:t>
      </w:r>
    </w:p>
    <w:p w:rsidR="00385919" w:rsidRDefault="00385919" w:rsidP="00485200">
      <w:pPr>
        <w:pStyle w:val="a3"/>
        <w:keepNext/>
        <w:spacing w:before="0" w:beforeAutospacing="0" w:after="120" w:afterAutospacing="0"/>
        <w:ind w:left="740" w:firstLine="700"/>
        <w:jc w:val="both"/>
        <w:outlineLvl w:val="1"/>
      </w:pPr>
      <w:r>
        <w:rPr>
          <w:b/>
          <w:bCs/>
          <w:i/>
          <w:iCs/>
        </w:rPr>
        <w:t> </w:t>
      </w:r>
    </w:p>
    <w:p w:rsidR="00D972F5" w:rsidRDefault="00385919" w:rsidP="00D972F5">
      <w:pPr>
        <w:pStyle w:val="a3"/>
        <w:keepNext/>
        <w:spacing w:before="0" w:beforeAutospacing="0" w:after="120" w:afterAutospacing="0"/>
        <w:ind w:left="740" w:firstLine="700"/>
        <w:jc w:val="both"/>
        <w:outlineLvl w:val="1"/>
      </w:pPr>
      <w:r>
        <w:rPr>
          <w:b/>
          <w:bCs/>
          <w:i/>
          <w:iCs/>
          <w:color w:val="000080"/>
        </w:rPr>
        <w:t>Во время тестирования:</w:t>
      </w:r>
    </w:p>
    <w:p w:rsidR="00D972F5" w:rsidRDefault="00385919" w:rsidP="00D972F5">
      <w:pPr>
        <w:pStyle w:val="a3"/>
        <w:keepNext/>
        <w:numPr>
          <w:ilvl w:val="0"/>
          <w:numId w:val="20"/>
        </w:numPr>
        <w:spacing w:before="0" w:beforeAutospacing="0" w:after="120" w:afterAutospacing="0"/>
        <w:ind w:left="851"/>
        <w:jc w:val="both"/>
        <w:outlineLvl w:val="1"/>
      </w:pPr>
      <w:r>
        <w:t>Пробегите глазами весь тест, чтобы увидеть, какого типа задания в нем содержатся.</w:t>
      </w:r>
    </w:p>
    <w:p w:rsidR="00D972F5" w:rsidRDefault="00385919" w:rsidP="00D972F5">
      <w:pPr>
        <w:pStyle w:val="a3"/>
        <w:keepNext/>
        <w:numPr>
          <w:ilvl w:val="0"/>
          <w:numId w:val="20"/>
        </w:numPr>
        <w:spacing w:before="0" w:beforeAutospacing="0" w:after="120" w:afterAutospacing="0"/>
        <w:ind w:left="851"/>
        <w:jc w:val="both"/>
        <w:outlineLvl w:val="1"/>
      </w:pPr>
      <w:r>
        <w:t>Внимательно прочитаете вопрос до конца, чтобы правильно понять его смысл.</w:t>
      </w:r>
    </w:p>
    <w:p w:rsidR="00D972F5" w:rsidRDefault="00385919" w:rsidP="00D972F5">
      <w:pPr>
        <w:pStyle w:val="a3"/>
        <w:keepNext/>
        <w:numPr>
          <w:ilvl w:val="0"/>
          <w:numId w:val="20"/>
        </w:numPr>
        <w:spacing w:before="0" w:beforeAutospacing="0" w:after="120" w:afterAutospacing="0"/>
        <w:ind w:left="851"/>
        <w:jc w:val="both"/>
        <w:outlineLvl w:val="1"/>
      </w:pPr>
      <w:r>
        <w:t xml:space="preserve">Если не знаете ответа на вопрос или не уверены, пропустите его, чтобы потом к нему вернуться. Начните с легкого! Начните отвечать на те вопросы, в знании которых Вы не сомневаетесь, не останавливаясь на тех, которые могут вызвать долгие раздумья. </w:t>
      </w:r>
    </w:p>
    <w:p w:rsidR="00D972F5" w:rsidRDefault="00385919" w:rsidP="00D972F5">
      <w:pPr>
        <w:pStyle w:val="a3"/>
        <w:keepNext/>
        <w:numPr>
          <w:ilvl w:val="0"/>
          <w:numId w:val="20"/>
        </w:numPr>
        <w:spacing w:before="0" w:beforeAutospacing="0" w:after="120" w:afterAutospacing="0"/>
        <w:ind w:left="851"/>
        <w:jc w:val="both"/>
        <w:outlineLvl w:val="1"/>
      </w:pPr>
      <w:r>
        <w:t>Научитесь пропускать трудные или непонятные задания. Помните: в тексте всегда найдутся вопросы, с которыми Вы обязательно справитесь.</w:t>
      </w:r>
    </w:p>
    <w:p w:rsidR="00D972F5" w:rsidRDefault="00385919" w:rsidP="00D972F5">
      <w:pPr>
        <w:pStyle w:val="a3"/>
        <w:keepNext/>
        <w:numPr>
          <w:ilvl w:val="0"/>
          <w:numId w:val="20"/>
        </w:numPr>
        <w:spacing w:before="0" w:beforeAutospacing="0" w:after="120" w:afterAutospacing="0"/>
        <w:ind w:left="851"/>
        <w:jc w:val="both"/>
        <w:outlineLvl w:val="1"/>
      </w:pPr>
      <w:r>
        <w:t>Думайте только о текущем задании! Когда Вы делаете новое задание, забудьте все, что было в предыдущем. Помните, задания в тестах не связаны друг с другом, поэтому знания, которые Вы применили в одном, решенном Вами, как правило, не помогают, а только мешают сконцентрироваться и правильно решить новое задание.</w:t>
      </w:r>
    </w:p>
    <w:p w:rsidR="00D972F5" w:rsidRDefault="00385919" w:rsidP="00D972F5">
      <w:pPr>
        <w:pStyle w:val="a3"/>
        <w:keepNext/>
        <w:numPr>
          <w:ilvl w:val="0"/>
          <w:numId w:val="20"/>
        </w:numPr>
        <w:spacing w:before="0" w:beforeAutospacing="0" w:after="120" w:afterAutospacing="0"/>
        <w:ind w:left="851"/>
        <w:jc w:val="both"/>
        <w:outlineLvl w:val="1"/>
      </w:pPr>
      <w:r>
        <w:t>Многие задания можно быстрее решить, если не искать сразу правильный вариант ответа, а последовательно исключать те, которые явно не подходят. Метод исключения позволяет в итоге сконцентрировать внимание всего на одном - двух вариантах, а не на всех пяти-семи.</w:t>
      </w:r>
    </w:p>
    <w:p w:rsidR="00D972F5" w:rsidRDefault="00385919" w:rsidP="00D972F5">
      <w:pPr>
        <w:pStyle w:val="a3"/>
        <w:keepNext/>
        <w:numPr>
          <w:ilvl w:val="0"/>
          <w:numId w:val="20"/>
        </w:numPr>
        <w:spacing w:before="0" w:beforeAutospacing="0" w:after="120" w:afterAutospacing="0"/>
        <w:ind w:left="851"/>
        <w:jc w:val="both"/>
        <w:outlineLvl w:val="1"/>
      </w:pPr>
      <w:r>
        <w:t>Оставьте время для проверки своей работы, чтобы успеть пробежать глазами и заметить явные ошибки.</w:t>
      </w:r>
    </w:p>
    <w:p w:rsidR="00385919" w:rsidRDefault="00385919" w:rsidP="00D972F5">
      <w:pPr>
        <w:pStyle w:val="a3"/>
        <w:keepNext/>
        <w:numPr>
          <w:ilvl w:val="0"/>
          <w:numId w:val="20"/>
        </w:numPr>
        <w:spacing w:before="0" w:beforeAutospacing="0" w:after="120" w:afterAutospacing="0"/>
        <w:ind w:left="851"/>
        <w:jc w:val="both"/>
        <w:outlineLvl w:val="1"/>
      </w:pPr>
      <w:r>
        <w:t>Если не уверены в выборе ответа, доверьтесь интуиции!</w:t>
      </w:r>
    </w:p>
    <w:p w:rsidR="00D972F5" w:rsidRDefault="00D972F5" w:rsidP="00485200">
      <w:pPr>
        <w:pStyle w:val="a3"/>
        <w:spacing w:before="0" w:beforeAutospacing="0" w:after="120" w:afterAutospacing="0"/>
        <w:ind w:firstLine="360"/>
        <w:jc w:val="both"/>
        <w:rPr>
          <w:rStyle w:val="a4"/>
          <w:i/>
          <w:iCs/>
          <w:color w:val="000080"/>
        </w:rPr>
      </w:pPr>
    </w:p>
    <w:p w:rsidR="00D972F5" w:rsidRDefault="00D972F5" w:rsidP="00485200">
      <w:pPr>
        <w:pStyle w:val="a3"/>
        <w:spacing w:before="0" w:beforeAutospacing="0" w:after="120" w:afterAutospacing="0"/>
        <w:ind w:firstLine="360"/>
        <w:jc w:val="both"/>
        <w:rPr>
          <w:rStyle w:val="a4"/>
          <w:i/>
          <w:iCs/>
          <w:color w:val="000080"/>
        </w:rPr>
      </w:pPr>
    </w:p>
    <w:p w:rsidR="00816640" w:rsidRPr="0070406F" w:rsidRDefault="00816640" w:rsidP="00485200">
      <w:pPr>
        <w:pStyle w:val="a3"/>
        <w:spacing w:before="0" w:beforeAutospacing="0" w:after="120" w:afterAutospacing="0"/>
        <w:ind w:firstLine="360"/>
        <w:jc w:val="both"/>
        <w:rPr>
          <w:color w:val="000000" w:themeColor="text1"/>
        </w:rPr>
      </w:pPr>
      <w:r>
        <w:rPr>
          <w:rStyle w:val="a4"/>
          <w:i/>
          <w:iCs/>
          <w:color w:val="000080"/>
        </w:rPr>
        <w:lastRenderedPageBreak/>
        <w:t> </w:t>
      </w:r>
      <w:r w:rsidRPr="0070406F">
        <w:rPr>
          <w:rStyle w:val="a4"/>
          <w:i/>
          <w:iCs/>
          <w:color w:val="000000" w:themeColor="text1"/>
        </w:rPr>
        <w:t>Рекомендации по поведению до и в момент экзамена</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1. За день до начала экзамена постарайся ничего не делать. Если ты чего-то не доучил, лучше не пытайся. «Перед смертью не надышишься». Отдыхай, развлекайся и постарайся забыть о предстоящем экзамене.</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2. Перед экзаменом обязательно хорошо выспись.</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3. И вот ты перед дверью класса. Успокойся! Скажи несколько раз: «Я спокоен! Я совершенно спокоен». Иди отвечать в первых рядах. Чем дольше ты не будешь заходить и оставаться в окружении переживающих одноклассников, тем больше будет нагнетаться напряжение, чувство неуверенности, страха.</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 xml:space="preserve">4. Приведи в порядок свои эмоции, соберись с мыслями. </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 xml:space="preserve">5. Смело входи в класс с уверенностью, что все получится. </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 xml:space="preserve">6. Сядь удобно, выпрями спину. Подумай о том, что ты выше всех, умнее, хитрее и у тебя все получится. Сосредоточься на словах «Я спокоен, я совершенно спокоен». Повтори их не спеша несколько раз. Мысли отгонять не стоит, так как это вызовет дополнительное напряжение. В завершение сожми кисти в кулаки. </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7. Выполни дыхательные упражнения для снятия напряжения:</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 сядь удобно,</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 глубокий вдох через нос (4–6 секунд),</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 задержка дыхания (2–3 секунды).</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 xml:space="preserve">8. Слушай внимательно, чтобы не отвлекаться в дальнейшем и не задавать лишних вопросов об оформлении тестирования. Тебе все объяснят: как заполнить бланк, какими буквами писать, как кодировать номер школы и т.д. </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9. Постарайся сосредоточиться и забыть об окружающих. Для тебя существуют только часы, регламентирующие время выполнения теста, и бланк с заданием. Торопись не спеша. Читай задания до конца. Спешка не должна приводить к тому, что ты поймешь задание по первым словам, а концовку придумаешь сам.</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 xml:space="preserve">10. Просмотри все вопросы и начни с тех, в ответах на которые ты не сомневаешься. Тогда ты успокоишься и войдешь в рабочий ритм. В любом тесте есть вопросы, ответы на которые ты прекрасно знаешь, только соберись с мыслями. </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11. Когда приступаешь к новому заданию, забудь все, что было в предыдущем, — как правило, задания в тестах не связаны друг с другом.</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 xml:space="preserve">12. Действуй методом исключения! Последовательно исключай те ответы, которые явно не подходят. </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13. Если ты сомневаешься в правильности ответа, тебе сложно сделать выбор. Доверься своей интуиции!</w:t>
      </w:r>
    </w:p>
    <w:p w:rsidR="00816640"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14. Оставь время для проверки своей работы хотя бы для того, чтобы успеть пробежать глазами и заметить явные ошибки.</w:t>
      </w:r>
    </w:p>
    <w:p w:rsidR="00CD13C9" w:rsidRPr="0070406F" w:rsidRDefault="00816640" w:rsidP="00485200">
      <w:pPr>
        <w:pStyle w:val="a3"/>
        <w:spacing w:before="0" w:beforeAutospacing="0" w:after="120" w:afterAutospacing="0"/>
        <w:ind w:firstLine="360"/>
        <w:jc w:val="both"/>
        <w:rPr>
          <w:color w:val="000000" w:themeColor="text1"/>
        </w:rPr>
      </w:pPr>
      <w:r w:rsidRPr="0070406F">
        <w:rPr>
          <w:color w:val="000000" w:themeColor="text1"/>
        </w:rPr>
        <w:t>15. Стремись выполнить все задания, но помни, что на практике это нереально. Ведь тестовые задания рассчитаны на максимальный уровень трудности, а для хорошей оценки достаточно одолеть 70% заданий.</w:t>
      </w:r>
    </w:p>
    <w:p w:rsidR="00D972F5" w:rsidRDefault="00D972F5" w:rsidP="00485200">
      <w:pPr>
        <w:spacing w:after="120" w:line="240" w:lineRule="auto"/>
        <w:jc w:val="center"/>
        <w:rPr>
          <w:rFonts w:ascii="Times New Roman" w:eastAsia="Times New Roman" w:hAnsi="Times New Roman" w:cs="Times New Roman"/>
          <w:b/>
          <w:i/>
          <w:sz w:val="32"/>
          <w:szCs w:val="32"/>
        </w:rPr>
      </w:pPr>
    </w:p>
    <w:p w:rsidR="00D972F5" w:rsidRDefault="00D972F5" w:rsidP="00485200">
      <w:pPr>
        <w:spacing w:after="120" w:line="240" w:lineRule="auto"/>
        <w:jc w:val="center"/>
        <w:rPr>
          <w:rFonts w:ascii="Times New Roman" w:eastAsia="Times New Roman" w:hAnsi="Times New Roman" w:cs="Times New Roman"/>
          <w:b/>
          <w:i/>
          <w:sz w:val="32"/>
          <w:szCs w:val="32"/>
        </w:rPr>
      </w:pPr>
    </w:p>
    <w:p w:rsidR="00D972F5" w:rsidRDefault="00D972F5" w:rsidP="00485200">
      <w:pPr>
        <w:spacing w:after="120" w:line="240" w:lineRule="auto"/>
        <w:jc w:val="center"/>
        <w:rPr>
          <w:rFonts w:ascii="Times New Roman" w:eastAsia="Times New Roman" w:hAnsi="Times New Roman" w:cs="Times New Roman"/>
          <w:b/>
          <w:i/>
          <w:sz w:val="32"/>
          <w:szCs w:val="32"/>
        </w:rPr>
      </w:pPr>
    </w:p>
    <w:p w:rsidR="00FD1152" w:rsidRPr="00D972F5" w:rsidRDefault="00FD1152" w:rsidP="00485200">
      <w:pPr>
        <w:spacing w:after="120" w:line="240" w:lineRule="auto"/>
        <w:jc w:val="center"/>
        <w:rPr>
          <w:rFonts w:ascii="Times New Roman" w:eastAsia="Times New Roman" w:hAnsi="Times New Roman" w:cs="Times New Roman"/>
          <w:b/>
          <w:i/>
          <w:sz w:val="32"/>
          <w:szCs w:val="32"/>
        </w:rPr>
      </w:pPr>
      <w:r w:rsidRPr="00FD1152">
        <w:rPr>
          <w:rFonts w:ascii="Times New Roman" w:eastAsia="Times New Roman" w:hAnsi="Times New Roman" w:cs="Times New Roman"/>
          <w:b/>
          <w:i/>
          <w:sz w:val="32"/>
          <w:szCs w:val="32"/>
        </w:rPr>
        <w:lastRenderedPageBreak/>
        <w:t>Рекомендации учителям.</w:t>
      </w:r>
    </w:p>
    <w:p w:rsidR="00937558" w:rsidRPr="00937558" w:rsidRDefault="00937558" w:rsidP="00485200">
      <w:pPr>
        <w:spacing w:after="120" w:line="240" w:lineRule="auto"/>
        <w:rPr>
          <w:rFonts w:ascii="Times New Roman" w:eastAsia="Times New Roman" w:hAnsi="Times New Roman" w:cs="Times New Roman"/>
          <w:sz w:val="24"/>
          <w:szCs w:val="24"/>
        </w:rPr>
      </w:pPr>
      <w:r w:rsidRPr="00937558">
        <w:rPr>
          <w:rFonts w:ascii="Times New Roman" w:eastAsia="Times New Roman" w:hAnsi="Times New Roman" w:cs="Times New Roman"/>
          <w:sz w:val="24"/>
          <w:szCs w:val="24"/>
        </w:rPr>
        <w:t>Как научиться психологически готовить себя к отве</w:t>
      </w:r>
      <w:r>
        <w:rPr>
          <w:rFonts w:ascii="Times New Roman" w:eastAsia="Times New Roman" w:hAnsi="Times New Roman" w:cs="Times New Roman"/>
          <w:sz w:val="24"/>
          <w:szCs w:val="24"/>
        </w:rPr>
        <w:t xml:space="preserve">тственному событию? Вот некоторые </w:t>
      </w:r>
      <w:r w:rsidR="00FD1152">
        <w:rPr>
          <w:rFonts w:ascii="Times New Roman" w:eastAsia="Times New Roman" w:hAnsi="Times New Roman" w:cs="Times New Roman"/>
          <w:sz w:val="24"/>
          <w:szCs w:val="24"/>
        </w:rPr>
        <w:t>рекомендации, которые позволят вам</w:t>
      </w:r>
      <w:r w:rsidRPr="00937558">
        <w:rPr>
          <w:rFonts w:ascii="Times New Roman" w:eastAsia="Times New Roman" w:hAnsi="Times New Roman" w:cs="Times New Roman"/>
          <w:sz w:val="24"/>
          <w:szCs w:val="24"/>
        </w:rPr>
        <w:t xml:space="preserve"> успешно справ</w:t>
      </w:r>
      <w:r>
        <w:rPr>
          <w:rFonts w:ascii="Times New Roman" w:eastAsia="Times New Roman" w:hAnsi="Times New Roman" w:cs="Times New Roman"/>
          <w:sz w:val="24"/>
          <w:szCs w:val="24"/>
        </w:rPr>
        <w:t>иться с задачей, стоящей перед в</w:t>
      </w:r>
      <w:r w:rsidRPr="00937558">
        <w:rPr>
          <w:rFonts w:ascii="Times New Roman" w:eastAsia="Times New Roman" w:hAnsi="Times New Roman" w:cs="Times New Roman"/>
          <w:sz w:val="24"/>
          <w:szCs w:val="24"/>
        </w:rPr>
        <w:t>ами</w:t>
      </w:r>
      <w:r>
        <w:rPr>
          <w:rFonts w:ascii="Times New Roman" w:eastAsia="Times New Roman" w:hAnsi="Times New Roman" w:cs="Times New Roman"/>
          <w:sz w:val="24"/>
          <w:szCs w:val="24"/>
        </w:rPr>
        <w:t>, уважаемые учителя</w:t>
      </w:r>
      <w:r w:rsidRPr="00937558">
        <w:rPr>
          <w:rFonts w:ascii="Times New Roman" w:eastAsia="Times New Roman" w:hAnsi="Times New Roman" w:cs="Times New Roman"/>
          <w:sz w:val="24"/>
          <w:szCs w:val="24"/>
        </w:rPr>
        <w:t xml:space="preserve">:  </w:t>
      </w:r>
    </w:p>
    <w:p w:rsidR="00937558" w:rsidRPr="00937558" w:rsidRDefault="00937558" w:rsidP="00485200">
      <w:pPr>
        <w:numPr>
          <w:ilvl w:val="0"/>
          <w:numId w:val="1"/>
        </w:numPr>
        <w:spacing w:after="12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w:t>
      </w:r>
      <w:r w:rsidRPr="00937558">
        <w:rPr>
          <w:rFonts w:ascii="Times New Roman" w:eastAsia="Times New Roman" w:hAnsi="Times New Roman" w:cs="Times New Roman"/>
          <w:sz w:val="24"/>
          <w:szCs w:val="24"/>
        </w:rPr>
        <w:t>остарайтесь спокойнее отнестись к требованиям руководства по поводу подго</w:t>
      </w:r>
      <w:r>
        <w:rPr>
          <w:rFonts w:ascii="Times New Roman" w:eastAsia="Times New Roman" w:hAnsi="Times New Roman" w:cs="Times New Roman"/>
          <w:sz w:val="24"/>
          <w:szCs w:val="24"/>
        </w:rPr>
        <w:t>товки и проведения процедуры ГИА</w:t>
      </w:r>
      <w:r w:rsidRPr="00937558">
        <w:rPr>
          <w:rFonts w:ascii="Times New Roman" w:eastAsia="Times New Roman" w:hAnsi="Times New Roman" w:cs="Times New Roman"/>
          <w:sz w:val="24"/>
          <w:szCs w:val="24"/>
        </w:rPr>
        <w:t>. Ваш достаточный опыт работы в школе с различными категориями учеников является залогом Вашей успешной раб</w:t>
      </w:r>
      <w:r>
        <w:rPr>
          <w:rFonts w:ascii="Times New Roman" w:eastAsia="Times New Roman" w:hAnsi="Times New Roman" w:cs="Times New Roman"/>
          <w:sz w:val="24"/>
          <w:szCs w:val="24"/>
        </w:rPr>
        <w:t>оты по подготовке учащихся к ГИА</w:t>
      </w:r>
      <w:r w:rsidRPr="00937558">
        <w:rPr>
          <w:rFonts w:ascii="Times New Roman" w:eastAsia="Times New Roman" w:hAnsi="Times New Roman" w:cs="Times New Roman"/>
          <w:sz w:val="24"/>
          <w:szCs w:val="24"/>
        </w:rPr>
        <w:t>;</w:t>
      </w:r>
    </w:p>
    <w:p w:rsidR="00937558" w:rsidRPr="00937558" w:rsidRDefault="00937558" w:rsidP="00485200">
      <w:pPr>
        <w:numPr>
          <w:ilvl w:val="0"/>
          <w:numId w:val="1"/>
        </w:numPr>
        <w:spacing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w:t>
      </w:r>
      <w:r w:rsidRPr="00937558">
        <w:rPr>
          <w:rFonts w:ascii="Times New Roman" w:eastAsia="Times New Roman" w:hAnsi="Times New Roman" w:cs="Times New Roman"/>
          <w:sz w:val="24"/>
          <w:szCs w:val="24"/>
        </w:rPr>
        <w:t>егулярно обменивайтесь позитивным опытом с коллегами по</w:t>
      </w:r>
      <w:r>
        <w:rPr>
          <w:rFonts w:ascii="Times New Roman" w:eastAsia="Times New Roman" w:hAnsi="Times New Roman" w:cs="Times New Roman"/>
          <w:sz w:val="24"/>
          <w:szCs w:val="24"/>
        </w:rPr>
        <w:t xml:space="preserve"> подготовке Ваших учащихся к ГИА</w:t>
      </w:r>
      <w:r w:rsidRPr="00937558">
        <w:rPr>
          <w:rFonts w:ascii="Times New Roman" w:eastAsia="Times New Roman" w:hAnsi="Times New Roman" w:cs="Times New Roman"/>
          <w:sz w:val="24"/>
          <w:szCs w:val="24"/>
        </w:rPr>
        <w:t>;</w:t>
      </w:r>
    </w:p>
    <w:p w:rsidR="00937558" w:rsidRPr="00937558" w:rsidRDefault="00937558" w:rsidP="00485200">
      <w:pPr>
        <w:numPr>
          <w:ilvl w:val="0"/>
          <w:numId w:val="1"/>
        </w:numPr>
        <w:spacing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w:t>
      </w:r>
      <w:r w:rsidRPr="00937558">
        <w:rPr>
          <w:rFonts w:ascii="Times New Roman" w:eastAsia="Times New Roman" w:hAnsi="Times New Roman" w:cs="Times New Roman"/>
          <w:sz w:val="24"/>
          <w:szCs w:val="24"/>
        </w:rPr>
        <w:t>роявляйте интерес по поводу того, что именно волнуе</w:t>
      </w:r>
      <w:r>
        <w:rPr>
          <w:rFonts w:ascii="Times New Roman" w:eastAsia="Times New Roman" w:hAnsi="Times New Roman" w:cs="Times New Roman"/>
          <w:sz w:val="24"/>
          <w:szCs w:val="24"/>
        </w:rPr>
        <w:t>т учащихся при подготовке к ГИА.</w:t>
      </w:r>
      <w:r w:rsidRPr="00937558">
        <w:rPr>
          <w:rFonts w:ascii="Times New Roman" w:eastAsia="Times New Roman" w:hAnsi="Times New Roman" w:cs="Times New Roman"/>
          <w:sz w:val="24"/>
          <w:szCs w:val="24"/>
        </w:rPr>
        <w:t xml:space="preserve"> Старайтесь отвечать на эти вопросы;</w:t>
      </w:r>
    </w:p>
    <w:p w:rsidR="00937558" w:rsidRPr="00937558" w:rsidRDefault="00937558" w:rsidP="00485200">
      <w:pPr>
        <w:numPr>
          <w:ilvl w:val="0"/>
          <w:numId w:val="1"/>
        </w:numPr>
        <w:spacing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w:t>
      </w:r>
      <w:r w:rsidRPr="00937558">
        <w:rPr>
          <w:rFonts w:ascii="Times New Roman" w:eastAsia="Times New Roman" w:hAnsi="Times New Roman" w:cs="Times New Roman"/>
          <w:sz w:val="24"/>
          <w:szCs w:val="24"/>
        </w:rPr>
        <w:t>оддерживайте самооценку учащихся, отмечая каждое удачно выполненное задание;</w:t>
      </w:r>
    </w:p>
    <w:p w:rsidR="00937558" w:rsidRPr="00937558" w:rsidRDefault="00937558" w:rsidP="00485200">
      <w:pPr>
        <w:numPr>
          <w:ilvl w:val="0"/>
          <w:numId w:val="1"/>
        </w:numPr>
        <w:spacing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w:t>
      </w:r>
      <w:r w:rsidRPr="00937558">
        <w:rPr>
          <w:rFonts w:ascii="Times New Roman" w:eastAsia="Times New Roman" w:hAnsi="Times New Roman" w:cs="Times New Roman"/>
          <w:sz w:val="24"/>
          <w:szCs w:val="24"/>
        </w:rPr>
        <w:t>чите детей правильно распределять свое в</w:t>
      </w:r>
      <w:r>
        <w:rPr>
          <w:rFonts w:ascii="Times New Roman" w:eastAsia="Times New Roman" w:hAnsi="Times New Roman" w:cs="Times New Roman"/>
          <w:sz w:val="24"/>
          <w:szCs w:val="24"/>
        </w:rPr>
        <w:t>ремя в процессе подготовки к ГИА</w:t>
      </w:r>
      <w:r w:rsidRPr="00937558">
        <w:rPr>
          <w:rFonts w:ascii="Times New Roman" w:eastAsia="Times New Roman" w:hAnsi="Times New Roman" w:cs="Times New Roman"/>
          <w:sz w:val="24"/>
          <w:szCs w:val="24"/>
        </w:rPr>
        <w:t>, ориентируясь на индивидуальные особенности самого ребенка;</w:t>
      </w:r>
    </w:p>
    <w:p w:rsidR="00937558" w:rsidRPr="00937558" w:rsidRDefault="00937558" w:rsidP="00485200">
      <w:pPr>
        <w:numPr>
          <w:ilvl w:val="0"/>
          <w:numId w:val="1"/>
        </w:numPr>
        <w:spacing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w:t>
      </w:r>
      <w:r w:rsidRPr="00937558">
        <w:rPr>
          <w:rFonts w:ascii="Times New Roman" w:eastAsia="Times New Roman" w:hAnsi="Times New Roman" w:cs="Times New Roman"/>
          <w:sz w:val="24"/>
          <w:szCs w:val="24"/>
        </w:rPr>
        <w:t>спользуйте юмор во взаимодействии с учащимися. Это значительно снижает уровень тревожности и обеспечивает положительный эмоциональный комфорт;</w:t>
      </w:r>
    </w:p>
    <w:p w:rsidR="00937558" w:rsidRPr="00937558" w:rsidRDefault="00937558" w:rsidP="00485200">
      <w:pPr>
        <w:numPr>
          <w:ilvl w:val="0"/>
          <w:numId w:val="1"/>
        </w:numPr>
        <w:spacing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w:t>
      </w:r>
      <w:r w:rsidRPr="00937558">
        <w:rPr>
          <w:rFonts w:ascii="Times New Roman" w:eastAsia="Times New Roman" w:hAnsi="Times New Roman" w:cs="Times New Roman"/>
          <w:sz w:val="24"/>
          <w:szCs w:val="24"/>
        </w:rPr>
        <w:t>родумайте пути взаимодействия с родителями: чтобы вы могли бы сообща сде</w:t>
      </w:r>
      <w:r>
        <w:rPr>
          <w:rFonts w:ascii="Times New Roman" w:eastAsia="Times New Roman" w:hAnsi="Times New Roman" w:cs="Times New Roman"/>
          <w:sz w:val="24"/>
          <w:szCs w:val="24"/>
        </w:rPr>
        <w:t>лать в процессе подготовки к ГИА</w:t>
      </w:r>
      <w:r w:rsidRPr="00937558">
        <w:rPr>
          <w:rFonts w:ascii="Times New Roman" w:eastAsia="Times New Roman" w:hAnsi="Times New Roman" w:cs="Times New Roman"/>
          <w:sz w:val="24"/>
          <w:szCs w:val="24"/>
        </w:rPr>
        <w:t>, распределив ответственность между школой и семьей;</w:t>
      </w:r>
    </w:p>
    <w:p w:rsidR="00937558" w:rsidRPr="00937558" w:rsidRDefault="00937558" w:rsidP="00485200">
      <w:pPr>
        <w:numPr>
          <w:ilvl w:val="0"/>
          <w:numId w:val="1"/>
        </w:numPr>
        <w:spacing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w:t>
      </w:r>
      <w:r w:rsidRPr="00937558">
        <w:rPr>
          <w:rFonts w:ascii="Times New Roman" w:eastAsia="Times New Roman" w:hAnsi="Times New Roman" w:cs="Times New Roman"/>
          <w:sz w:val="24"/>
          <w:szCs w:val="24"/>
        </w:rPr>
        <w:t>ознакомьте учащи</w:t>
      </w:r>
      <w:r>
        <w:rPr>
          <w:rFonts w:ascii="Times New Roman" w:eastAsia="Times New Roman" w:hAnsi="Times New Roman" w:cs="Times New Roman"/>
          <w:sz w:val="24"/>
          <w:szCs w:val="24"/>
        </w:rPr>
        <w:t>хся с методикой подготовки к ГИА</w:t>
      </w:r>
      <w:r w:rsidRPr="00937558">
        <w:rPr>
          <w:rFonts w:ascii="Times New Roman" w:eastAsia="Times New Roman" w:hAnsi="Times New Roman" w:cs="Times New Roman"/>
          <w:sz w:val="24"/>
          <w:szCs w:val="24"/>
        </w:rPr>
        <w:t>. Обратите внимание на возможность составления карточек, выписок по наиболее сложным темам, которые могут содержать ключевые моменты теорети</w:t>
      </w:r>
      <w:r>
        <w:rPr>
          <w:rFonts w:ascii="Times New Roman" w:eastAsia="Times New Roman" w:hAnsi="Times New Roman" w:cs="Times New Roman"/>
          <w:sz w:val="24"/>
          <w:szCs w:val="24"/>
        </w:rPr>
        <w:t>ческих положений, схем</w:t>
      </w:r>
      <w:r w:rsidRPr="00937558">
        <w:rPr>
          <w:rFonts w:ascii="Times New Roman" w:eastAsia="Times New Roman" w:hAnsi="Times New Roman" w:cs="Times New Roman"/>
          <w:sz w:val="24"/>
          <w:szCs w:val="24"/>
        </w:rPr>
        <w:t>, определений и т.п. Это поможет учащимся не только подготовиться, но и грамотно работать с текстами;</w:t>
      </w:r>
    </w:p>
    <w:p w:rsidR="00937558" w:rsidRPr="00937558" w:rsidRDefault="00937558" w:rsidP="00485200">
      <w:pPr>
        <w:numPr>
          <w:ilvl w:val="0"/>
          <w:numId w:val="1"/>
        </w:numPr>
        <w:spacing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w:t>
      </w:r>
      <w:r w:rsidRPr="00937558">
        <w:rPr>
          <w:rFonts w:ascii="Times New Roman" w:eastAsia="Times New Roman" w:hAnsi="Times New Roman" w:cs="Times New Roman"/>
          <w:sz w:val="24"/>
          <w:szCs w:val="24"/>
        </w:rPr>
        <w:t>осоветуйте учащимся и их родителям, какими дополнительными источниками целесообразнее пользов</w:t>
      </w:r>
      <w:r>
        <w:rPr>
          <w:rFonts w:ascii="Times New Roman" w:eastAsia="Times New Roman" w:hAnsi="Times New Roman" w:cs="Times New Roman"/>
          <w:sz w:val="24"/>
          <w:szCs w:val="24"/>
        </w:rPr>
        <w:t>аться с целью успешной сдачи ГИА</w:t>
      </w:r>
      <w:r w:rsidRPr="00937558">
        <w:rPr>
          <w:rFonts w:ascii="Times New Roman" w:eastAsia="Times New Roman" w:hAnsi="Times New Roman" w:cs="Times New Roman"/>
          <w:sz w:val="24"/>
          <w:szCs w:val="24"/>
        </w:rPr>
        <w:t>;</w:t>
      </w:r>
    </w:p>
    <w:p w:rsidR="00937558" w:rsidRDefault="00937558" w:rsidP="00485200">
      <w:pPr>
        <w:numPr>
          <w:ilvl w:val="0"/>
          <w:numId w:val="1"/>
        </w:numPr>
        <w:spacing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w:t>
      </w:r>
      <w:r w:rsidRPr="00937558">
        <w:rPr>
          <w:rFonts w:ascii="Times New Roman" w:eastAsia="Times New Roman" w:hAnsi="Times New Roman" w:cs="Times New Roman"/>
          <w:sz w:val="24"/>
          <w:szCs w:val="24"/>
        </w:rPr>
        <w:t xml:space="preserve">деляйте должное внимание совместному с учащимися деловому обсуждению вопросов, связанных с правилами </w:t>
      </w:r>
      <w:r>
        <w:rPr>
          <w:rFonts w:ascii="Times New Roman" w:eastAsia="Times New Roman" w:hAnsi="Times New Roman" w:cs="Times New Roman"/>
          <w:sz w:val="24"/>
          <w:szCs w:val="24"/>
        </w:rPr>
        <w:t>поведения во время процедуры ГИА</w:t>
      </w:r>
      <w:r w:rsidRPr="00937558">
        <w:rPr>
          <w:rFonts w:ascii="Times New Roman" w:eastAsia="Times New Roman" w:hAnsi="Times New Roman" w:cs="Times New Roman"/>
          <w:sz w:val="24"/>
          <w:szCs w:val="24"/>
        </w:rPr>
        <w:t>.</w:t>
      </w:r>
    </w:p>
    <w:p w:rsidR="00BC0955" w:rsidRDefault="00BC0955" w:rsidP="00485200">
      <w:pPr>
        <w:pStyle w:val="a3"/>
        <w:spacing w:before="0" w:beforeAutospacing="0" w:after="120" w:afterAutospacing="0"/>
        <w:ind w:left="720" w:firstLine="709"/>
        <w:jc w:val="both"/>
      </w:pPr>
    </w:p>
    <w:p w:rsidR="00686AAA" w:rsidRDefault="00A526A6" w:rsidP="00485200">
      <w:pPr>
        <w:pStyle w:val="a3"/>
        <w:spacing w:before="0" w:beforeAutospacing="0" w:after="120" w:afterAutospacing="0"/>
        <w:ind w:left="720" w:firstLine="709"/>
        <w:jc w:val="both"/>
      </w:pPr>
      <w:r>
        <w:t>В экзаменационную пору всегда присутствует психологическое напряжение. Стресс при этом - абсолютно нормальная реакция организма. Легкие эмоциональные всплески полезны, они положительно сказываются на работоспособности и усиливают умственную деятельность. Но излишнее эмоциональное напряжение зачастую оказывает обратное действие. Причиной этого является, в первую очередь, личное отношение к событию. Поэтому так важно формирование адекватного отношения к ситуации. Оно поможет выпускникам разумно распределить силы для подготовк</w:t>
      </w:r>
      <w:r w:rsidR="00BC0955">
        <w:t>и и сдачи экзамена, а родителям</w:t>
      </w:r>
      <w:r>
        <w:t xml:space="preserve"> и учителям - оказать ребенку правильную помощь.</w:t>
      </w:r>
    </w:p>
    <w:sectPr w:rsidR="00686AAA" w:rsidSect="00D972F5">
      <w:pgSz w:w="11906" w:h="16838"/>
      <w:pgMar w:top="993"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26019A"/>
    <w:multiLevelType w:val="hybridMultilevel"/>
    <w:tmpl w:val="849E3CBA"/>
    <w:lvl w:ilvl="0" w:tplc="04190001">
      <w:start w:val="1"/>
      <w:numFmt w:val="bullet"/>
      <w:lvlText w:val=""/>
      <w:lvlJc w:val="left"/>
      <w:pPr>
        <w:ind w:left="1410" w:hanging="360"/>
      </w:pPr>
      <w:rPr>
        <w:rFonts w:ascii="Symbol" w:hAnsi="Symbol" w:hint="default"/>
      </w:rPr>
    </w:lvl>
    <w:lvl w:ilvl="1" w:tplc="04190003" w:tentative="1">
      <w:start w:val="1"/>
      <w:numFmt w:val="bullet"/>
      <w:lvlText w:val="o"/>
      <w:lvlJc w:val="left"/>
      <w:pPr>
        <w:ind w:left="2130" w:hanging="360"/>
      </w:pPr>
      <w:rPr>
        <w:rFonts w:ascii="Courier New" w:hAnsi="Courier New" w:cs="Courier New" w:hint="default"/>
      </w:rPr>
    </w:lvl>
    <w:lvl w:ilvl="2" w:tplc="04190005" w:tentative="1">
      <w:start w:val="1"/>
      <w:numFmt w:val="bullet"/>
      <w:lvlText w:val=""/>
      <w:lvlJc w:val="left"/>
      <w:pPr>
        <w:ind w:left="2850" w:hanging="360"/>
      </w:pPr>
      <w:rPr>
        <w:rFonts w:ascii="Wingdings" w:hAnsi="Wingdings" w:hint="default"/>
      </w:rPr>
    </w:lvl>
    <w:lvl w:ilvl="3" w:tplc="04190001" w:tentative="1">
      <w:start w:val="1"/>
      <w:numFmt w:val="bullet"/>
      <w:lvlText w:val=""/>
      <w:lvlJc w:val="left"/>
      <w:pPr>
        <w:ind w:left="3570" w:hanging="360"/>
      </w:pPr>
      <w:rPr>
        <w:rFonts w:ascii="Symbol" w:hAnsi="Symbol" w:hint="default"/>
      </w:rPr>
    </w:lvl>
    <w:lvl w:ilvl="4" w:tplc="04190003" w:tentative="1">
      <w:start w:val="1"/>
      <w:numFmt w:val="bullet"/>
      <w:lvlText w:val="o"/>
      <w:lvlJc w:val="left"/>
      <w:pPr>
        <w:ind w:left="4290" w:hanging="360"/>
      </w:pPr>
      <w:rPr>
        <w:rFonts w:ascii="Courier New" w:hAnsi="Courier New" w:cs="Courier New" w:hint="default"/>
      </w:rPr>
    </w:lvl>
    <w:lvl w:ilvl="5" w:tplc="04190005" w:tentative="1">
      <w:start w:val="1"/>
      <w:numFmt w:val="bullet"/>
      <w:lvlText w:val=""/>
      <w:lvlJc w:val="left"/>
      <w:pPr>
        <w:ind w:left="5010" w:hanging="360"/>
      </w:pPr>
      <w:rPr>
        <w:rFonts w:ascii="Wingdings" w:hAnsi="Wingdings" w:hint="default"/>
      </w:rPr>
    </w:lvl>
    <w:lvl w:ilvl="6" w:tplc="04190001" w:tentative="1">
      <w:start w:val="1"/>
      <w:numFmt w:val="bullet"/>
      <w:lvlText w:val=""/>
      <w:lvlJc w:val="left"/>
      <w:pPr>
        <w:ind w:left="5730" w:hanging="360"/>
      </w:pPr>
      <w:rPr>
        <w:rFonts w:ascii="Symbol" w:hAnsi="Symbol" w:hint="default"/>
      </w:rPr>
    </w:lvl>
    <w:lvl w:ilvl="7" w:tplc="04190003" w:tentative="1">
      <w:start w:val="1"/>
      <w:numFmt w:val="bullet"/>
      <w:lvlText w:val="o"/>
      <w:lvlJc w:val="left"/>
      <w:pPr>
        <w:ind w:left="6450" w:hanging="360"/>
      </w:pPr>
      <w:rPr>
        <w:rFonts w:ascii="Courier New" w:hAnsi="Courier New" w:cs="Courier New" w:hint="default"/>
      </w:rPr>
    </w:lvl>
    <w:lvl w:ilvl="8" w:tplc="04190005" w:tentative="1">
      <w:start w:val="1"/>
      <w:numFmt w:val="bullet"/>
      <w:lvlText w:val=""/>
      <w:lvlJc w:val="left"/>
      <w:pPr>
        <w:ind w:left="7170" w:hanging="360"/>
      </w:pPr>
      <w:rPr>
        <w:rFonts w:ascii="Wingdings" w:hAnsi="Wingdings" w:hint="default"/>
      </w:rPr>
    </w:lvl>
  </w:abstractNum>
  <w:abstractNum w:abstractNumId="1">
    <w:nsid w:val="15ED667F"/>
    <w:multiLevelType w:val="multilevel"/>
    <w:tmpl w:val="AB267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9EE7A0C"/>
    <w:multiLevelType w:val="multilevel"/>
    <w:tmpl w:val="C63EB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7B90C75"/>
    <w:multiLevelType w:val="hybridMultilevel"/>
    <w:tmpl w:val="4F5E3296"/>
    <w:lvl w:ilvl="0" w:tplc="04190001">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4">
    <w:nsid w:val="27D55A01"/>
    <w:multiLevelType w:val="multilevel"/>
    <w:tmpl w:val="66E4AD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BAA50BF"/>
    <w:multiLevelType w:val="multilevel"/>
    <w:tmpl w:val="CF267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F645868"/>
    <w:multiLevelType w:val="multilevel"/>
    <w:tmpl w:val="B91617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6341894"/>
    <w:multiLevelType w:val="multilevel"/>
    <w:tmpl w:val="1AC2E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6714542"/>
    <w:multiLevelType w:val="multilevel"/>
    <w:tmpl w:val="82AC7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B1A0D57"/>
    <w:multiLevelType w:val="multilevel"/>
    <w:tmpl w:val="D5B06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EA804C3"/>
    <w:multiLevelType w:val="hybridMultilevel"/>
    <w:tmpl w:val="6B7618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08B4A0D"/>
    <w:multiLevelType w:val="multilevel"/>
    <w:tmpl w:val="2E421A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2893652"/>
    <w:multiLevelType w:val="multilevel"/>
    <w:tmpl w:val="58BC86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68FC5105"/>
    <w:multiLevelType w:val="multilevel"/>
    <w:tmpl w:val="F306E5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6A0C1F65"/>
    <w:multiLevelType w:val="hybridMultilevel"/>
    <w:tmpl w:val="C374BA16"/>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C04212B"/>
    <w:multiLevelType w:val="hybridMultilevel"/>
    <w:tmpl w:val="3D58CFCE"/>
    <w:lvl w:ilvl="0" w:tplc="04190001">
      <w:start w:val="1"/>
      <w:numFmt w:val="bullet"/>
      <w:lvlText w:val=""/>
      <w:lvlJc w:val="left"/>
      <w:pPr>
        <w:ind w:left="2160" w:hanging="360"/>
      </w:pPr>
      <w:rPr>
        <w:rFonts w:ascii="Symbol" w:hAnsi="Symbol" w:hint="default"/>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16">
    <w:nsid w:val="70F23428"/>
    <w:multiLevelType w:val="multilevel"/>
    <w:tmpl w:val="EEEC8E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7567679"/>
    <w:multiLevelType w:val="multilevel"/>
    <w:tmpl w:val="BA5E45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7B4191C"/>
    <w:multiLevelType w:val="hybridMultilevel"/>
    <w:tmpl w:val="AA169FB0"/>
    <w:lvl w:ilvl="0" w:tplc="834A2B04">
      <w:start w:val="1"/>
      <w:numFmt w:val="decimal"/>
      <w:lvlText w:val="%1."/>
      <w:lvlJc w:val="left"/>
      <w:pPr>
        <w:ind w:left="520" w:hanging="360"/>
      </w:pPr>
      <w:rPr>
        <w:rFonts w:hint="default"/>
        <w:b/>
        <w:color w:val="000080"/>
      </w:rPr>
    </w:lvl>
    <w:lvl w:ilvl="1" w:tplc="04190019" w:tentative="1">
      <w:start w:val="1"/>
      <w:numFmt w:val="lowerLetter"/>
      <w:lvlText w:val="%2."/>
      <w:lvlJc w:val="left"/>
      <w:pPr>
        <w:ind w:left="1240" w:hanging="360"/>
      </w:pPr>
    </w:lvl>
    <w:lvl w:ilvl="2" w:tplc="0419001B" w:tentative="1">
      <w:start w:val="1"/>
      <w:numFmt w:val="lowerRoman"/>
      <w:lvlText w:val="%3."/>
      <w:lvlJc w:val="right"/>
      <w:pPr>
        <w:ind w:left="1960" w:hanging="180"/>
      </w:pPr>
    </w:lvl>
    <w:lvl w:ilvl="3" w:tplc="0419000F" w:tentative="1">
      <w:start w:val="1"/>
      <w:numFmt w:val="decimal"/>
      <w:lvlText w:val="%4."/>
      <w:lvlJc w:val="left"/>
      <w:pPr>
        <w:ind w:left="2680" w:hanging="360"/>
      </w:pPr>
    </w:lvl>
    <w:lvl w:ilvl="4" w:tplc="04190019" w:tentative="1">
      <w:start w:val="1"/>
      <w:numFmt w:val="lowerLetter"/>
      <w:lvlText w:val="%5."/>
      <w:lvlJc w:val="left"/>
      <w:pPr>
        <w:ind w:left="3400" w:hanging="360"/>
      </w:pPr>
    </w:lvl>
    <w:lvl w:ilvl="5" w:tplc="0419001B" w:tentative="1">
      <w:start w:val="1"/>
      <w:numFmt w:val="lowerRoman"/>
      <w:lvlText w:val="%6."/>
      <w:lvlJc w:val="right"/>
      <w:pPr>
        <w:ind w:left="4120" w:hanging="180"/>
      </w:pPr>
    </w:lvl>
    <w:lvl w:ilvl="6" w:tplc="0419000F" w:tentative="1">
      <w:start w:val="1"/>
      <w:numFmt w:val="decimal"/>
      <w:lvlText w:val="%7."/>
      <w:lvlJc w:val="left"/>
      <w:pPr>
        <w:ind w:left="4840" w:hanging="360"/>
      </w:pPr>
    </w:lvl>
    <w:lvl w:ilvl="7" w:tplc="04190019" w:tentative="1">
      <w:start w:val="1"/>
      <w:numFmt w:val="lowerLetter"/>
      <w:lvlText w:val="%8."/>
      <w:lvlJc w:val="left"/>
      <w:pPr>
        <w:ind w:left="5560" w:hanging="360"/>
      </w:pPr>
    </w:lvl>
    <w:lvl w:ilvl="8" w:tplc="0419001B" w:tentative="1">
      <w:start w:val="1"/>
      <w:numFmt w:val="lowerRoman"/>
      <w:lvlText w:val="%9."/>
      <w:lvlJc w:val="right"/>
      <w:pPr>
        <w:ind w:left="6280" w:hanging="180"/>
      </w:pPr>
    </w:lvl>
  </w:abstractNum>
  <w:abstractNum w:abstractNumId="19">
    <w:nsid w:val="7A235BAB"/>
    <w:multiLevelType w:val="multilevel"/>
    <w:tmpl w:val="B3429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18"/>
  </w:num>
  <w:num w:numId="3">
    <w:abstractNumId w:val="0"/>
  </w:num>
  <w:num w:numId="4">
    <w:abstractNumId w:val="10"/>
  </w:num>
  <w:num w:numId="5">
    <w:abstractNumId w:val="4"/>
  </w:num>
  <w:num w:numId="6">
    <w:abstractNumId w:val="11"/>
  </w:num>
  <w:num w:numId="7">
    <w:abstractNumId w:val="12"/>
  </w:num>
  <w:num w:numId="8">
    <w:abstractNumId w:val="9"/>
  </w:num>
  <w:num w:numId="9">
    <w:abstractNumId w:val="6"/>
  </w:num>
  <w:num w:numId="10">
    <w:abstractNumId w:val="13"/>
  </w:num>
  <w:num w:numId="11">
    <w:abstractNumId w:val="17"/>
  </w:num>
  <w:num w:numId="12">
    <w:abstractNumId w:val="5"/>
  </w:num>
  <w:num w:numId="13">
    <w:abstractNumId w:val="1"/>
  </w:num>
  <w:num w:numId="14">
    <w:abstractNumId w:val="2"/>
  </w:num>
  <w:num w:numId="15">
    <w:abstractNumId w:val="7"/>
  </w:num>
  <w:num w:numId="16">
    <w:abstractNumId w:val="19"/>
  </w:num>
  <w:num w:numId="17">
    <w:abstractNumId w:val="8"/>
  </w:num>
  <w:num w:numId="18">
    <w:abstractNumId w:val="14"/>
  </w:num>
  <w:num w:numId="19">
    <w:abstractNumId w:val="15"/>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5919"/>
    <w:rsid w:val="000D3A38"/>
    <w:rsid w:val="00125E4B"/>
    <w:rsid w:val="00265827"/>
    <w:rsid w:val="002706D1"/>
    <w:rsid w:val="00372883"/>
    <w:rsid w:val="00385919"/>
    <w:rsid w:val="00485200"/>
    <w:rsid w:val="004C3CCF"/>
    <w:rsid w:val="004F363F"/>
    <w:rsid w:val="00686AAA"/>
    <w:rsid w:val="006D778F"/>
    <w:rsid w:val="006E0E1F"/>
    <w:rsid w:val="006F2BDE"/>
    <w:rsid w:val="0070406F"/>
    <w:rsid w:val="00806E49"/>
    <w:rsid w:val="00816640"/>
    <w:rsid w:val="00860720"/>
    <w:rsid w:val="00937558"/>
    <w:rsid w:val="009F1BDC"/>
    <w:rsid w:val="00A526A6"/>
    <w:rsid w:val="00A5295A"/>
    <w:rsid w:val="00AE6199"/>
    <w:rsid w:val="00BC0955"/>
    <w:rsid w:val="00CC7AAD"/>
    <w:rsid w:val="00CD13C9"/>
    <w:rsid w:val="00D36070"/>
    <w:rsid w:val="00D56398"/>
    <w:rsid w:val="00D972F5"/>
    <w:rsid w:val="00DC2568"/>
    <w:rsid w:val="00FD11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65A9398-6898-4D8B-AF25-FCEDC409F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E6199"/>
  </w:style>
  <w:style w:type="paragraph" w:styleId="2">
    <w:name w:val="heading 2"/>
    <w:basedOn w:val="a"/>
    <w:next w:val="a"/>
    <w:link w:val="20"/>
    <w:uiPriority w:val="9"/>
    <w:semiHidden/>
    <w:unhideWhenUsed/>
    <w:qFormat/>
    <w:rsid w:val="004F363F"/>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85919"/>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816640"/>
    <w:rPr>
      <w:b/>
      <w:bCs/>
    </w:rPr>
  </w:style>
  <w:style w:type="character" w:customStyle="1" w:styleId="20">
    <w:name w:val="Заголовок 2 Знак"/>
    <w:basedOn w:val="a0"/>
    <w:link w:val="2"/>
    <w:uiPriority w:val="9"/>
    <w:semiHidden/>
    <w:rsid w:val="004F363F"/>
    <w:rPr>
      <w:rFonts w:asciiTheme="majorHAnsi" w:eastAsiaTheme="majorEastAsia" w:hAnsiTheme="majorHAnsi" w:cstheme="majorBidi"/>
      <w:b/>
      <w:bCs/>
      <w:color w:val="4F81BD" w:themeColor="accent1"/>
      <w:sz w:val="26"/>
      <w:szCs w:val="26"/>
    </w:rPr>
  </w:style>
  <w:style w:type="character" w:styleId="a5">
    <w:name w:val="Emphasis"/>
    <w:basedOn w:val="a0"/>
    <w:uiPriority w:val="20"/>
    <w:qFormat/>
    <w:rsid w:val="004F363F"/>
    <w:rPr>
      <w:i/>
      <w:iCs/>
    </w:rPr>
  </w:style>
  <w:style w:type="paragraph" w:styleId="a6">
    <w:name w:val="List Paragraph"/>
    <w:basedOn w:val="a"/>
    <w:uiPriority w:val="34"/>
    <w:qFormat/>
    <w:rsid w:val="004C3C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4007262">
      <w:bodyDiv w:val="1"/>
      <w:marLeft w:val="0"/>
      <w:marRight w:val="0"/>
      <w:marTop w:val="0"/>
      <w:marBottom w:val="0"/>
      <w:divBdr>
        <w:top w:val="none" w:sz="0" w:space="0" w:color="auto"/>
        <w:left w:val="none" w:sz="0" w:space="0" w:color="auto"/>
        <w:bottom w:val="none" w:sz="0" w:space="0" w:color="auto"/>
        <w:right w:val="none" w:sz="0" w:space="0" w:color="auto"/>
      </w:divBdr>
    </w:div>
    <w:div w:id="924191072">
      <w:bodyDiv w:val="1"/>
      <w:marLeft w:val="0"/>
      <w:marRight w:val="0"/>
      <w:marTop w:val="0"/>
      <w:marBottom w:val="0"/>
      <w:divBdr>
        <w:top w:val="none" w:sz="0" w:space="0" w:color="auto"/>
        <w:left w:val="none" w:sz="0" w:space="0" w:color="auto"/>
        <w:bottom w:val="none" w:sz="0" w:space="0" w:color="auto"/>
        <w:right w:val="none" w:sz="0" w:space="0" w:color="auto"/>
      </w:divBdr>
      <w:divsChild>
        <w:div w:id="792603418">
          <w:marLeft w:val="0"/>
          <w:marRight w:val="0"/>
          <w:marTop w:val="0"/>
          <w:marBottom w:val="0"/>
          <w:divBdr>
            <w:top w:val="none" w:sz="0" w:space="0" w:color="auto"/>
            <w:left w:val="none" w:sz="0" w:space="0" w:color="auto"/>
            <w:bottom w:val="none" w:sz="0" w:space="0" w:color="auto"/>
            <w:right w:val="none" w:sz="0" w:space="0" w:color="auto"/>
          </w:divBdr>
        </w:div>
        <w:div w:id="116609960">
          <w:marLeft w:val="0"/>
          <w:marRight w:val="0"/>
          <w:marTop w:val="0"/>
          <w:marBottom w:val="0"/>
          <w:divBdr>
            <w:top w:val="none" w:sz="0" w:space="0" w:color="auto"/>
            <w:left w:val="none" w:sz="0" w:space="0" w:color="auto"/>
            <w:bottom w:val="none" w:sz="0" w:space="0" w:color="auto"/>
            <w:right w:val="none" w:sz="0" w:space="0" w:color="auto"/>
          </w:divBdr>
        </w:div>
        <w:div w:id="2064983008">
          <w:marLeft w:val="0"/>
          <w:marRight w:val="0"/>
          <w:marTop w:val="0"/>
          <w:marBottom w:val="0"/>
          <w:divBdr>
            <w:top w:val="none" w:sz="0" w:space="0" w:color="auto"/>
            <w:left w:val="none" w:sz="0" w:space="0" w:color="auto"/>
            <w:bottom w:val="none" w:sz="0" w:space="0" w:color="auto"/>
            <w:right w:val="none" w:sz="0" w:space="0" w:color="auto"/>
          </w:divBdr>
        </w:div>
        <w:div w:id="1511607228">
          <w:marLeft w:val="0"/>
          <w:marRight w:val="0"/>
          <w:marTop w:val="0"/>
          <w:marBottom w:val="0"/>
          <w:divBdr>
            <w:top w:val="none" w:sz="0" w:space="0" w:color="auto"/>
            <w:left w:val="none" w:sz="0" w:space="0" w:color="auto"/>
            <w:bottom w:val="none" w:sz="0" w:space="0" w:color="auto"/>
            <w:right w:val="none" w:sz="0" w:space="0" w:color="auto"/>
          </w:divBdr>
        </w:div>
        <w:div w:id="60293421">
          <w:marLeft w:val="0"/>
          <w:marRight w:val="0"/>
          <w:marTop w:val="0"/>
          <w:marBottom w:val="0"/>
          <w:divBdr>
            <w:top w:val="none" w:sz="0" w:space="0" w:color="auto"/>
            <w:left w:val="none" w:sz="0" w:space="0" w:color="auto"/>
            <w:bottom w:val="none" w:sz="0" w:space="0" w:color="auto"/>
            <w:right w:val="none" w:sz="0" w:space="0" w:color="auto"/>
          </w:divBdr>
        </w:div>
        <w:div w:id="493185045">
          <w:marLeft w:val="0"/>
          <w:marRight w:val="0"/>
          <w:marTop w:val="0"/>
          <w:marBottom w:val="0"/>
          <w:divBdr>
            <w:top w:val="none" w:sz="0" w:space="0" w:color="auto"/>
            <w:left w:val="none" w:sz="0" w:space="0" w:color="auto"/>
            <w:bottom w:val="none" w:sz="0" w:space="0" w:color="auto"/>
            <w:right w:val="none" w:sz="0" w:space="0" w:color="auto"/>
          </w:divBdr>
        </w:div>
        <w:div w:id="304354892">
          <w:marLeft w:val="0"/>
          <w:marRight w:val="0"/>
          <w:marTop w:val="0"/>
          <w:marBottom w:val="0"/>
          <w:divBdr>
            <w:top w:val="none" w:sz="0" w:space="0" w:color="auto"/>
            <w:left w:val="none" w:sz="0" w:space="0" w:color="auto"/>
            <w:bottom w:val="none" w:sz="0" w:space="0" w:color="auto"/>
            <w:right w:val="none" w:sz="0" w:space="0" w:color="auto"/>
          </w:divBdr>
        </w:div>
        <w:div w:id="1981809965">
          <w:marLeft w:val="0"/>
          <w:marRight w:val="0"/>
          <w:marTop w:val="0"/>
          <w:marBottom w:val="0"/>
          <w:divBdr>
            <w:top w:val="none" w:sz="0" w:space="0" w:color="auto"/>
            <w:left w:val="none" w:sz="0" w:space="0" w:color="auto"/>
            <w:bottom w:val="none" w:sz="0" w:space="0" w:color="auto"/>
            <w:right w:val="none" w:sz="0" w:space="0" w:color="auto"/>
          </w:divBdr>
        </w:div>
        <w:div w:id="181165699">
          <w:marLeft w:val="0"/>
          <w:marRight w:val="0"/>
          <w:marTop w:val="0"/>
          <w:marBottom w:val="0"/>
          <w:divBdr>
            <w:top w:val="none" w:sz="0" w:space="0" w:color="auto"/>
            <w:left w:val="none" w:sz="0" w:space="0" w:color="auto"/>
            <w:bottom w:val="none" w:sz="0" w:space="0" w:color="auto"/>
            <w:right w:val="none" w:sz="0" w:space="0" w:color="auto"/>
          </w:divBdr>
        </w:div>
        <w:div w:id="2120948942">
          <w:marLeft w:val="0"/>
          <w:marRight w:val="0"/>
          <w:marTop w:val="0"/>
          <w:marBottom w:val="0"/>
          <w:divBdr>
            <w:top w:val="none" w:sz="0" w:space="0" w:color="auto"/>
            <w:left w:val="none" w:sz="0" w:space="0" w:color="auto"/>
            <w:bottom w:val="none" w:sz="0" w:space="0" w:color="auto"/>
            <w:right w:val="none" w:sz="0" w:space="0" w:color="auto"/>
          </w:divBdr>
        </w:div>
        <w:div w:id="649093482">
          <w:marLeft w:val="0"/>
          <w:marRight w:val="0"/>
          <w:marTop w:val="0"/>
          <w:marBottom w:val="0"/>
          <w:divBdr>
            <w:top w:val="none" w:sz="0" w:space="0" w:color="auto"/>
            <w:left w:val="none" w:sz="0" w:space="0" w:color="auto"/>
            <w:bottom w:val="none" w:sz="0" w:space="0" w:color="auto"/>
            <w:right w:val="none" w:sz="0" w:space="0" w:color="auto"/>
          </w:divBdr>
        </w:div>
        <w:div w:id="1423143856">
          <w:marLeft w:val="0"/>
          <w:marRight w:val="0"/>
          <w:marTop w:val="0"/>
          <w:marBottom w:val="0"/>
          <w:divBdr>
            <w:top w:val="none" w:sz="0" w:space="0" w:color="auto"/>
            <w:left w:val="none" w:sz="0" w:space="0" w:color="auto"/>
            <w:bottom w:val="none" w:sz="0" w:space="0" w:color="auto"/>
            <w:right w:val="none" w:sz="0" w:space="0" w:color="auto"/>
          </w:divBdr>
        </w:div>
        <w:div w:id="1326859750">
          <w:marLeft w:val="0"/>
          <w:marRight w:val="0"/>
          <w:marTop w:val="0"/>
          <w:marBottom w:val="0"/>
          <w:divBdr>
            <w:top w:val="none" w:sz="0" w:space="0" w:color="auto"/>
            <w:left w:val="none" w:sz="0" w:space="0" w:color="auto"/>
            <w:bottom w:val="none" w:sz="0" w:space="0" w:color="auto"/>
            <w:right w:val="none" w:sz="0" w:space="0" w:color="auto"/>
          </w:divBdr>
        </w:div>
        <w:div w:id="518667078">
          <w:marLeft w:val="0"/>
          <w:marRight w:val="0"/>
          <w:marTop w:val="0"/>
          <w:marBottom w:val="0"/>
          <w:divBdr>
            <w:top w:val="none" w:sz="0" w:space="0" w:color="auto"/>
            <w:left w:val="none" w:sz="0" w:space="0" w:color="auto"/>
            <w:bottom w:val="none" w:sz="0" w:space="0" w:color="auto"/>
            <w:right w:val="none" w:sz="0" w:space="0" w:color="auto"/>
          </w:divBdr>
        </w:div>
        <w:div w:id="321085907">
          <w:marLeft w:val="0"/>
          <w:marRight w:val="0"/>
          <w:marTop w:val="0"/>
          <w:marBottom w:val="0"/>
          <w:divBdr>
            <w:top w:val="none" w:sz="0" w:space="0" w:color="auto"/>
            <w:left w:val="none" w:sz="0" w:space="0" w:color="auto"/>
            <w:bottom w:val="none" w:sz="0" w:space="0" w:color="auto"/>
            <w:right w:val="none" w:sz="0" w:space="0" w:color="auto"/>
          </w:divBdr>
        </w:div>
        <w:div w:id="2075396118">
          <w:marLeft w:val="0"/>
          <w:marRight w:val="0"/>
          <w:marTop w:val="0"/>
          <w:marBottom w:val="0"/>
          <w:divBdr>
            <w:top w:val="none" w:sz="0" w:space="0" w:color="auto"/>
            <w:left w:val="none" w:sz="0" w:space="0" w:color="auto"/>
            <w:bottom w:val="none" w:sz="0" w:space="0" w:color="auto"/>
            <w:right w:val="none" w:sz="0" w:space="0" w:color="auto"/>
          </w:divBdr>
        </w:div>
      </w:divsChild>
    </w:div>
    <w:div w:id="1071003379">
      <w:bodyDiv w:val="1"/>
      <w:marLeft w:val="0"/>
      <w:marRight w:val="0"/>
      <w:marTop w:val="0"/>
      <w:marBottom w:val="0"/>
      <w:divBdr>
        <w:top w:val="none" w:sz="0" w:space="0" w:color="auto"/>
        <w:left w:val="none" w:sz="0" w:space="0" w:color="auto"/>
        <w:bottom w:val="none" w:sz="0" w:space="0" w:color="auto"/>
        <w:right w:val="none" w:sz="0" w:space="0" w:color="auto"/>
      </w:divBdr>
    </w:div>
    <w:div w:id="1298147157">
      <w:bodyDiv w:val="1"/>
      <w:marLeft w:val="0"/>
      <w:marRight w:val="0"/>
      <w:marTop w:val="0"/>
      <w:marBottom w:val="0"/>
      <w:divBdr>
        <w:top w:val="none" w:sz="0" w:space="0" w:color="auto"/>
        <w:left w:val="none" w:sz="0" w:space="0" w:color="auto"/>
        <w:bottom w:val="none" w:sz="0" w:space="0" w:color="auto"/>
        <w:right w:val="none" w:sz="0" w:space="0" w:color="auto"/>
      </w:divBdr>
    </w:div>
    <w:div w:id="1523350157">
      <w:bodyDiv w:val="1"/>
      <w:marLeft w:val="0"/>
      <w:marRight w:val="0"/>
      <w:marTop w:val="0"/>
      <w:marBottom w:val="0"/>
      <w:divBdr>
        <w:top w:val="none" w:sz="0" w:space="0" w:color="auto"/>
        <w:left w:val="none" w:sz="0" w:space="0" w:color="auto"/>
        <w:bottom w:val="none" w:sz="0" w:space="0" w:color="auto"/>
        <w:right w:val="none" w:sz="0" w:space="0" w:color="auto"/>
      </w:divBdr>
    </w:div>
    <w:div w:id="1800561736">
      <w:bodyDiv w:val="1"/>
      <w:marLeft w:val="0"/>
      <w:marRight w:val="0"/>
      <w:marTop w:val="0"/>
      <w:marBottom w:val="0"/>
      <w:divBdr>
        <w:top w:val="none" w:sz="0" w:space="0" w:color="auto"/>
        <w:left w:val="none" w:sz="0" w:space="0" w:color="auto"/>
        <w:bottom w:val="none" w:sz="0" w:space="0" w:color="auto"/>
        <w:right w:val="none" w:sz="0" w:space="0" w:color="auto"/>
      </w:divBdr>
    </w:div>
    <w:div w:id="2061631646">
      <w:bodyDiv w:val="1"/>
      <w:marLeft w:val="0"/>
      <w:marRight w:val="0"/>
      <w:marTop w:val="0"/>
      <w:marBottom w:val="0"/>
      <w:divBdr>
        <w:top w:val="none" w:sz="0" w:space="0" w:color="auto"/>
        <w:left w:val="none" w:sz="0" w:space="0" w:color="auto"/>
        <w:bottom w:val="none" w:sz="0" w:space="0" w:color="auto"/>
        <w:right w:val="none" w:sz="0" w:space="0" w:color="auto"/>
      </w:divBdr>
    </w:div>
    <w:div w:id="2124643086">
      <w:bodyDiv w:val="1"/>
      <w:marLeft w:val="0"/>
      <w:marRight w:val="0"/>
      <w:marTop w:val="0"/>
      <w:marBottom w:val="0"/>
      <w:divBdr>
        <w:top w:val="none" w:sz="0" w:space="0" w:color="auto"/>
        <w:left w:val="none" w:sz="0" w:space="0" w:color="auto"/>
        <w:bottom w:val="none" w:sz="0" w:space="0" w:color="auto"/>
        <w:right w:val="none" w:sz="0" w:space="0" w:color="auto"/>
      </w:divBdr>
      <w:divsChild>
        <w:div w:id="1244336645">
          <w:marLeft w:val="0"/>
          <w:marRight w:val="0"/>
          <w:marTop w:val="0"/>
          <w:marBottom w:val="0"/>
          <w:divBdr>
            <w:top w:val="none" w:sz="0" w:space="0" w:color="auto"/>
            <w:left w:val="none" w:sz="0" w:space="0" w:color="auto"/>
            <w:bottom w:val="none" w:sz="0" w:space="0" w:color="auto"/>
            <w:right w:val="none" w:sz="0" w:space="0" w:color="auto"/>
          </w:divBdr>
          <w:divsChild>
            <w:div w:id="930314751">
              <w:marLeft w:val="0"/>
              <w:marRight w:val="0"/>
              <w:marTop w:val="0"/>
              <w:marBottom w:val="0"/>
              <w:divBdr>
                <w:top w:val="none" w:sz="0" w:space="0" w:color="auto"/>
                <w:left w:val="none" w:sz="0" w:space="0" w:color="auto"/>
                <w:bottom w:val="none" w:sz="0" w:space="0" w:color="auto"/>
                <w:right w:val="none" w:sz="0" w:space="0" w:color="auto"/>
              </w:divBdr>
            </w:div>
          </w:divsChild>
        </w:div>
        <w:div w:id="21246059">
          <w:marLeft w:val="0"/>
          <w:marRight w:val="0"/>
          <w:marTop w:val="0"/>
          <w:marBottom w:val="0"/>
          <w:divBdr>
            <w:top w:val="none" w:sz="0" w:space="0" w:color="auto"/>
            <w:left w:val="none" w:sz="0" w:space="0" w:color="auto"/>
            <w:bottom w:val="none" w:sz="0" w:space="0" w:color="auto"/>
            <w:right w:val="none" w:sz="0" w:space="0" w:color="auto"/>
          </w:divBdr>
          <w:divsChild>
            <w:div w:id="1152331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3485</Words>
  <Characters>19871</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23310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Ксюшка</dc:creator>
  <cp:keywords/>
  <dc:description/>
  <cp:lastModifiedBy>Админ</cp:lastModifiedBy>
  <cp:revision>2</cp:revision>
  <cp:lastPrinted>2018-10-31T18:36:00Z</cp:lastPrinted>
  <dcterms:created xsi:type="dcterms:W3CDTF">2018-11-05T14:38:00Z</dcterms:created>
  <dcterms:modified xsi:type="dcterms:W3CDTF">2018-11-05T14:38:00Z</dcterms:modified>
</cp:coreProperties>
</file>