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2078" w:rsidRPr="007E2078" w:rsidRDefault="007E2078" w:rsidP="007E2078">
      <w:pPr>
        <w:spacing w:after="0" w:line="276" w:lineRule="auto"/>
        <w:rPr>
          <w:rFonts w:ascii="Times New Roman" w:eastAsia="Times New Roman" w:hAnsi="Times New Roman" w:cs="Times New Roman"/>
          <w:b/>
          <w:sz w:val="24"/>
          <w:szCs w:val="24"/>
          <w:lang w:eastAsia="ru-RU"/>
        </w:rPr>
      </w:pPr>
      <w:bookmarkStart w:id="0" w:name="_GoBack"/>
      <w:r w:rsidRPr="007E2078">
        <w:rPr>
          <w:rFonts w:ascii="Times New Roman" w:eastAsia="Times New Roman" w:hAnsi="Times New Roman" w:cs="Times New Roman"/>
          <w:b/>
          <w:sz w:val="24"/>
          <w:szCs w:val="24"/>
          <w:lang w:eastAsia="ru-RU"/>
        </w:rPr>
        <w:t>Диагностический материал для программы «Психологическая подготовка к ЕГЭ»</w:t>
      </w:r>
    </w:p>
    <w:bookmarkEnd w:id="0"/>
    <w:p w:rsidR="007E2078" w:rsidRPr="007E2078" w:rsidRDefault="007E2078" w:rsidP="007E2078">
      <w:pPr>
        <w:spacing w:after="0" w:line="276" w:lineRule="auto"/>
        <w:rPr>
          <w:rFonts w:ascii="Times New Roman" w:eastAsia="Times New Roman" w:hAnsi="Times New Roman" w:cs="Times New Roman"/>
          <w:b/>
          <w:sz w:val="24"/>
          <w:szCs w:val="24"/>
          <w:lang w:eastAsia="ru-RU"/>
        </w:rPr>
      </w:pPr>
    </w:p>
    <w:tbl>
      <w:tblPr>
        <w:tblW w:w="9497"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4"/>
        <w:gridCol w:w="4185"/>
        <w:gridCol w:w="4718"/>
      </w:tblGrid>
      <w:tr w:rsidR="007E2078" w:rsidRPr="007E2078" w:rsidTr="002D59F4">
        <w:tc>
          <w:tcPr>
            <w:tcW w:w="594" w:type="dxa"/>
          </w:tcPr>
          <w:p w:rsidR="007E2078" w:rsidRPr="007E2078" w:rsidRDefault="007E2078" w:rsidP="007E2078">
            <w:pPr>
              <w:spacing w:after="0" w:line="276"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 п/п</w:t>
            </w:r>
          </w:p>
        </w:tc>
        <w:tc>
          <w:tcPr>
            <w:tcW w:w="4185" w:type="dxa"/>
          </w:tcPr>
          <w:p w:rsidR="007E2078" w:rsidRPr="007E2078" w:rsidRDefault="007E2078" w:rsidP="007E2078">
            <w:pPr>
              <w:spacing w:after="0" w:line="276"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Методика</w:t>
            </w:r>
          </w:p>
        </w:tc>
        <w:tc>
          <w:tcPr>
            <w:tcW w:w="4718" w:type="dxa"/>
          </w:tcPr>
          <w:p w:rsidR="007E2078" w:rsidRPr="007E2078" w:rsidRDefault="007E2078" w:rsidP="007E2078">
            <w:pPr>
              <w:spacing w:after="0" w:line="276"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Цель проведения диагностирования</w:t>
            </w:r>
          </w:p>
        </w:tc>
      </w:tr>
      <w:tr w:rsidR="007E2078" w:rsidRPr="007E2078" w:rsidTr="002D59F4">
        <w:tc>
          <w:tcPr>
            <w:tcW w:w="594" w:type="dxa"/>
          </w:tcPr>
          <w:p w:rsidR="007E2078" w:rsidRPr="007E2078" w:rsidRDefault="007E2078" w:rsidP="007E2078">
            <w:pPr>
              <w:spacing w:after="0" w:line="276"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w:t>
            </w:r>
          </w:p>
        </w:tc>
        <w:tc>
          <w:tcPr>
            <w:tcW w:w="4185" w:type="dxa"/>
          </w:tcPr>
          <w:p w:rsidR="007E2078" w:rsidRPr="007E2078" w:rsidRDefault="007E2078" w:rsidP="007E2078">
            <w:pPr>
              <w:spacing w:after="0" w:line="276" w:lineRule="auto"/>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Тест на самооценку стрессоустойчивости личности (Н.В.Киршева, Н.В. Рябчикова)</w:t>
            </w:r>
          </w:p>
        </w:tc>
        <w:tc>
          <w:tcPr>
            <w:tcW w:w="4718" w:type="dxa"/>
          </w:tcPr>
          <w:p w:rsidR="007E2078" w:rsidRPr="007E2078" w:rsidRDefault="007E2078" w:rsidP="007E2078">
            <w:pPr>
              <w:spacing w:after="0" w:line="276" w:lineRule="auto"/>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Определение самооценки стрессоустойчивости</w:t>
            </w:r>
          </w:p>
        </w:tc>
      </w:tr>
      <w:tr w:rsidR="007E2078" w:rsidRPr="007E2078" w:rsidTr="002D59F4">
        <w:tc>
          <w:tcPr>
            <w:tcW w:w="594" w:type="dxa"/>
          </w:tcPr>
          <w:p w:rsidR="007E2078" w:rsidRPr="007E2078" w:rsidRDefault="007E2078" w:rsidP="007E2078">
            <w:pPr>
              <w:spacing w:after="0" w:line="276"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2</w:t>
            </w:r>
          </w:p>
        </w:tc>
        <w:tc>
          <w:tcPr>
            <w:tcW w:w="4185" w:type="dxa"/>
          </w:tcPr>
          <w:p w:rsidR="007E2078" w:rsidRPr="007E2078" w:rsidRDefault="007E2078" w:rsidP="007E2078">
            <w:pPr>
              <w:spacing w:after="0" w:line="276" w:lineRule="auto"/>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Тест на самооценку Дембо-Рубинштейн</w:t>
            </w:r>
          </w:p>
        </w:tc>
        <w:tc>
          <w:tcPr>
            <w:tcW w:w="4718" w:type="dxa"/>
          </w:tcPr>
          <w:p w:rsidR="007E2078" w:rsidRPr="007E2078" w:rsidRDefault="007E2078" w:rsidP="007E2078">
            <w:pPr>
              <w:spacing w:after="0" w:line="276" w:lineRule="auto"/>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Определение уровня самооценки</w:t>
            </w:r>
          </w:p>
        </w:tc>
      </w:tr>
      <w:tr w:rsidR="007E2078" w:rsidRPr="007E2078" w:rsidTr="002D59F4">
        <w:tc>
          <w:tcPr>
            <w:tcW w:w="594" w:type="dxa"/>
          </w:tcPr>
          <w:p w:rsidR="007E2078" w:rsidRPr="007E2078" w:rsidRDefault="007E2078" w:rsidP="007E2078">
            <w:pPr>
              <w:spacing w:after="0" w:line="276"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3</w:t>
            </w:r>
          </w:p>
        </w:tc>
        <w:tc>
          <w:tcPr>
            <w:tcW w:w="4185" w:type="dxa"/>
          </w:tcPr>
          <w:p w:rsidR="007E2078" w:rsidRPr="007E2078" w:rsidRDefault="007E2078" w:rsidP="007E2078">
            <w:pPr>
              <w:spacing w:after="0" w:line="276" w:lineRule="auto"/>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Тест «Умеете ли вы контролировать себя?»</w:t>
            </w:r>
          </w:p>
        </w:tc>
        <w:tc>
          <w:tcPr>
            <w:tcW w:w="4718" w:type="dxa"/>
          </w:tcPr>
          <w:p w:rsidR="007E2078" w:rsidRPr="007E2078" w:rsidRDefault="007E2078" w:rsidP="007E2078">
            <w:pPr>
              <w:spacing w:after="0" w:line="276" w:lineRule="auto"/>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Умение контролировать себя</w:t>
            </w:r>
          </w:p>
        </w:tc>
      </w:tr>
      <w:tr w:rsidR="007E2078" w:rsidRPr="007E2078" w:rsidTr="002D59F4">
        <w:tc>
          <w:tcPr>
            <w:tcW w:w="594" w:type="dxa"/>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4</w:t>
            </w:r>
          </w:p>
        </w:tc>
        <w:tc>
          <w:tcPr>
            <w:tcW w:w="4185" w:type="dxa"/>
          </w:tcPr>
          <w:p w:rsidR="007E2078" w:rsidRPr="007E2078" w:rsidRDefault="007E2078" w:rsidP="007E2078">
            <w:pPr>
              <w:shd w:val="clear" w:color="auto" w:fill="F0F0F0"/>
              <w:spacing w:before="240" w:after="240" w:line="270" w:lineRule="atLeast"/>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bCs/>
                <w:sz w:val="24"/>
                <w:szCs w:val="24"/>
                <w:lang w:eastAsia="ru-RU"/>
              </w:rPr>
              <w:t>Определение уровня тревожности в ситуациях проверки знаний</w:t>
            </w:r>
          </w:p>
        </w:tc>
        <w:tc>
          <w:tcPr>
            <w:tcW w:w="4718" w:type="dxa"/>
          </w:tcPr>
          <w:p w:rsidR="007E2078" w:rsidRPr="007E2078" w:rsidRDefault="007E2078" w:rsidP="007E2078">
            <w:pPr>
              <w:spacing w:after="0" w:line="240" w:lineRule="auto"/>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 xml:space="preserve">Определение уровня тревожности </w:t>
            </w:r>
          </w:p>
        </w:tc>
      </w:tr>
    </w:tbl>
    <w:p w:rsidR="007E2078" w:rsidRPr="007E2078" w:rsidRDefault="007E2078" w:rsidP="007E2078">
      <w:pPr>
        <w:tabs>
          <w:tab w:val="left" w:pos="3060"/>
        </w:tabs>
        <w:spacing w:after="0" w:line="276" w:lineRule="auto"/>
        <w:rPr>
          <w:rFonts w:ascii="Times New Roman" w:eastAsia="Times New Roman" w:hAnsi="Times New Roman" w:cs="Times New Roman"/>
          <w:b/>
          <w:sz w:val="24"/>
          <w:szCs w:val="24"/>
          <w:lang w:eastAsia="ru-RU"/>
        </w:rPr>
      </w:pPr>
    </w:p>
    <w:p w:rsidR="007E2078" w:rsidRPr="007E2078" w:rsidRDefault="007E2078" w:rsidP="007E2078">
      <w:pPr>
        <w:spacing w:after="200" w:line="240" w:lineRule="auto"/>
        <w:rPr>
          <w:rFonts w:ascii="Times New Roman" w:eastAsia="Calibri" w:hAnsi="Times New Roman" w:cs="Times New Roman"/>
          <w:b/>
          <w:sz w:val="28"/>
          <w:szCs w:val="28"/>
        </w:rPr>
      </w:pPr>
      <w:r w:rsidRPr="007E2078">
        <w:rPr>
          <w:rFonts w:ascii="Times New Roman" w:eastAsia="Calibri" w:hAnsi="Times New Roman" w:cs="Times New Roman"/>
          <w:b/>
          <w:sz w:val="28"/>
          <w:szCs w:val="28"/>
        </w:rPr>
        <w:t>Тест на самооценку стрессоустойчивости  личности Н.В.Киршева, Н.В. Рябчикова</w:t>
      </w:r>
    </w:p>
    <w:p w:rsidR="007E2078" w:rsidRPr="007E2078" w:rsidRDefault="007E2078" w:rsidP="007E2078">
      <w:pPr>
        <w:spacing w:after="200" w:line="240" w:lineRule="auto"/>
        <w:jc w:val="both"/>
        <w:rPr>
          <w:rFonts w:ascii="Times New Roman" w:eastAsia="Calibri" w:hAnsi="Times New Roman" w:cs="Times New Roman"/>
          <w:sz w:val="24"/>
          <w:szCs w:val="24"/>
        </w:rPr>
      </w:pPr>
      <w:r w:rsidRPr="007E2078">
        <w:rPr>
          <w:rFonts w:ascii="Times New Roman" w:eastAsia="Calibri" w:hAnsi="Times New Roman" w:cs="Times New Roman"/>
          <w:i/>
          <w:sz w:val="24"/>
          <w:szCs w:val="24"/>
        </w:rPr>
        <w:t>Инструкция</w:t>
      </w:r>
      <w:r w:rsidRPr="007E2078">
        <w:rPr>
          <w:rFonts w:ascii="Times New Roman" w:eastAsia="Calibri" w:hAnsi="Times New Roman" w:cs="Times New Roman"/>
          <w:sz w:val="24"/>
          <w:szCs w:val="24"/>
        </w:rPr>
        <w:t xml:space="preserve">. Вам предлагается бланк-опросник с утверждениями. Обведите кружком подходящий для вас  вариант по каждому утверждению. Чем  искреннее будут ваши ответы, тем более точный результат вы получите.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45"/>
        <w:gridCol w:w="993"/>
        <w:gridCol w:w="1275"/>
        <w:gridCol w:w="1241"/>
      </w:tblGrid>
      <w:tr w:rsidR="007E2078" w:rsidRPr="007E2078" w:rsidTr="002D59F4">
        <w:tc>
          <w:tcPr>
            <w:tcW w:w="634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 xml:space="preserve">Утверждение </w:t>
            </w:r>
          </w:p>
        </w:tc>
        <w:tc>
          <w:tcPr>
            <w:tcW w:w="993"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 xml:space="preserve">Редко </w:t>
            </w:r>
          </w:p>
        </w:tc>
        <w:tc>
          <w:tcPr>
            <w:tcW w:w="127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 xml:space="preserve">Иногда </w:t>
            </w:r>
          </w:p>
        </w:tc>
        <w:tc>
          <w:tcPr>
            <w:tcW w:w="1241"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 xml:space="preserve">Часто </w:t>
            </w:r>
          </w:p>
        </w:tc>
      </w:tr>
      <w:tr w:rsidR="007E2078" w:rsidRPr="007E2078" w:rsidTr="002D59F4">
        <w:tc>
          <w:tcPr>
            <w:tcW w:w="634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 Я думаю, что меня недооценивают в коллективе</w:t>
            </w:r>
          </w:p>
        </w:tc>
        <w:tc>
          <w:tcPr>
            <w:tcW w:w="993"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w:t>
            </w:r>
          </w:p>
        </w:tc>
        <w:tc>
          <w:tcPr>
            <w:tcW w:w="127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2</w:t>
            </w:r>
          </w:p>
        </w:tc>
        <w:tc>
          <w:tcPr>
            <w:tcW w:w="1241"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3</w:t>
            </w:r>
          </w:p>
        </w:tc>
      </w:tr>
      <w:tr w:rsidR="007E2078" w:rsidRPr="007E2078" w:rsidTr="002D59F4">
        <w:tc>
          <w:tcPr>
            <w:tcW w:w="634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2. Я стараюсь работать, даже если бываю не совсем здоров</w:t>
            </w:r>
          </w:p>
        </w:tc>
        <w:tc>
          <w:tcPr>
            <w:tcW w:w="993"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w:t>
            </w:r>
          </w:p>
        </w:tc>
        <w:tc>
          <w:tcPr>
            <w:tcW w:w="127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2</w:t>
            </w:r>
          </w:p>
        </w:tc>
        <w:tc>
          <w:tcPr>
            <w:tcW w:w="1241"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3</w:t>
            </w:r>
          </w:p>
        </w:tc>
      </w:tr>
      <w:tr w:rsidR="007E2078" w:rsidRPr="007E2078" w:rsidTr="002D59F4">
        <w:tc>
          <w:tcPr>
            <w:tcW w:w="634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3. Я постоянно переживаю за качество своей работы</w:t>
            </w:r>
          </w:p>
        </w:tc>
        <w:tc>
          <w:tcPr>
            <w:tcW w:w="993"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w:t>
            </w:r>
          </w:p>
        </w:tc>
        <w:tc>
          <w:tcPr>
            <w:tcW w:w="127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2</w:t>
            </w:r>
          </w:p>
        </w:tc>
        <w:tc>
          <w:tcPr>
            <w:tcW w:w="1241"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3</w:t>
            </w:r>
          </w:p>
        </w:tc>
      </w:tr>
      <w:tr w:rsidR="007E2078" w:rsidRPr="007E2078" w:rsidTr="002D59F4">
        <w:tc>
          <w:tcPr>
            <w:tcW w:w="634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4. Я бываю настроен агрессивно</w:t>
            </w:r>
          </w:p>
        </w:tc>
        <w:tc>
          <w:tcPr>
            <w:tcW w:w="993"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w:t>
            </w:r>
          </w:p>
        </w:tc>
        <w:tc>
          <w:tcPr>
            <w:tcW w:w="127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2</w:t>
            </w:r>
          </w:p>
        </w:tc>
        <w:tc>
          <w:tcPr>
            <w:tcW w:w="1241"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3</w:t>
            </w:r>
          </w:p>
        </w:tc>
      </w:tr>
      <w:tr w:rsidR="007E2078" w:rsidRPr="007E2078" w:rsidTr="002D59F4">
        <w:tc>
          <w:tcPr>
            <w:tcW w:w="634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5. Я не терплю критики в свой адрес</w:t>
            </w:r>
          </w:p>
        </w:tc>
        <w:tc>
          <w:tcPr>
            <w:tcW w:w="993"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w:t>
            </w:r>
          </w:p>
        </w:tc>
        <w:tc>
          <w:tcPr>
            <w:tcW w:w="127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2</w:t>
            </w:r>
          </w:p>
        </w:tc>
        <w:tc>
          <w:tcPr>
            <w:tcW w:w="1241"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3</w:t>
            </w:r>
          </w:p>
        </w:tc>
      </w:tr>
      <w:tr w:rsidR="007E2078" w:rsidRPr="007E2078" w:rsidTr="002D59F4">
        <w:tc>
          <w:tcPr>
            <w:tcW w:w="634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6. Я бываю раздражителен</w:t>
            </w:r>
          </w:p>
        </w:tc>
        <w:tc>
          <w:tcPr>
            <w:tcW w:w="993"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w:t>
            </w:r>
          </w:p>
        </w:tc>
        <w:tc>
          <w:tcPr>
            <w:tcW w:w="127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2</w:t>
            </w:r>
          </w:p>
        </w:tc>
        <w:tc>
          <w:tcPr>
            <w:tcW w:w="1241"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3</w:t>
            </w:r>
          </w:p>
        </w:tc>
      </w:tr>
      <w:tr w:rsidR="007E2078" w:rsidRPr="007E2078" w:rsidTr="002D59F4">
        <w:tc>
          <w:tcPr>
            <w:tcW w:w="634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 xml:space="preserve">7. Я стараюсь быть лидером там, где это возможно </w:t>
            </w:r>
          </w:p>
        </w:tc>
        <w:tc>
          <w:tcPr>
            <w:tcW w:w="993"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w:t>
            </w:r>
          </w:p>
        </w:tc>
        <w:tc>
          <w:tcPr>
            <w:tcW w:w="127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2</w:t>
            </w:r>
          </w:p>
        </w:tc>
        <w:tc>
          <w:tcPr>
            <w:tcW w:w="1241"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3</w:t>
            </w:r>
          </w:p>
        </w:tc>
      </w:tr>
      <w:tr w:rsidR="007E2078" w:rsidRPr="007E2078" w:rsidTr="002D59F4">
        <w:tc>
          <w:tcPr>
            <w:tcW w:w="634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8. Меня считают человеком настойчивым и напористым</w:t>
            </w:r>
          </w:p>
        </w:tc>
        <w:tc>
          <w:tcPr>
            <w:tcW w:w="993"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w:t>
            </w:r>
          </w:p>
        </w:tc>
        <w:tc>
          <w:tcPr>
            <w:tcW w:w="127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2</w:t>
            </w:r>
          </w:p>
        </w:tc>
        <w:tc>
          <w:tcPr>
            <w:tcW w:w="1241"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3</w:t>
            </w:r>
          </w:p>
        </w:tc>
      </w:tr>
      <w:tr w:rsidR="007E2078" w:rsidRPr="007E2078" w:rsidTr="002D59F4">
        <w:tc>
          <w:tcPr>
            <w:tcW w:w="634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9. Я страдаю бессонницей</w:t>
            </w:r>
          </w:p>
        </w:tc>
        <w:tc>
          <w:tcPr>
            <w:tcW w:w="993"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w:t>
            </w:r>
          </w:p>
        </w:tc>
        <w:tc>
          <w:tcPr>
            <w:tcW w:w="127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2</w:t>
            </w:r>
          </w:p>
        </w:tc>
        <w:tc>
          <w:tcPr>
            <w:tcW w:w="1241"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3</w:t>
            </w:r>
          </w:p>
        </w:tc>
      </w:tr>
      <w:tr w:rsidR="007E2078" w:rsidRPr="007E2078" w:rsidTr="002D59F4">
        <w:tc>
          <w:tcPr>
            <w:tcW w:w="634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10. Своим недругам я могу дать отпор</w:t>
            </w:r>
          </w:p>
        </w:tc>
        <w:tc>
          <w:tcPr>
            <w:tcW w:w="993"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w:t>
            </w:r>
          </w:p>
        </w:tc>
        <w:tc>
          <w:tcPr>
            <w:tcW w:w="127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2</w:t>
            </w:r>
          </w:p>
        </w:tc>
        <w:tc>
          <w:tcPr>
            <w:tcW w:w="1241"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3</w:t>
            </w:r>
          </w:p>
        </w:tc>
      </w:tr>
      <w:tr w:rsidR="007E2078" w:rsidRPr="007E2078" w:rsidTr="002D59F4">
        <w:tc>
          <w:tcPr>
            <w:tcW w:w="634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 xml:space="preserve">11. Я эмоционально и болезненно переживаю неприятность </w:t>
            </w:r>
          </w:p>
        </w:tc>
        <w:tc>
          <w:tcPr>
            <w:tcW w:w="993"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w:t>
            </w:r>
          </w:p>
        </w:tc>
        <w:tc>
          <w:tcPr>
            <w:tcW w:w="127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2</w:t>
            </w:r>
          </w:p>
        </w:tc>
        <w:tc>
          <w:tcPr>
            <w:tcW w:w="1241"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3</w:t>
            </w:r>
          </w:p>
        </w:tc>
      </w:tr>
      <w:tr w:rsidR="007E2078" w:rsidRPr="007E2078" w:rsidTr="002D59F4">
        <w:tc>
          <w:tcPr>
            <w:tcW w:w="634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12. У меня не хватает времени на отдых</w:t>
            </w:r>
          </w:p>
        </w:tc>
        <w:tc>
          <w:tcPr>
            <w:tcW w:w="993"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w:t>
            </w:r>
          </w:p>
        </w:tc>
        <w:tc>
          <w:tcPr>
            <w:tcW w:w="127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2</w:t>
            </w:r>
          </w:p>
        </w:tc>
        <w:tc>
          <w:tcPr>
            <w:tcW w:w="1241"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3</w:t>
            </w:r>
          </w:p>
        </w:tc>
      </w:tr>
      <w:tr w:rsidR="007E2078" w:rsidRPr="007E2078" w:rsidTr="002D59F4">
        <w:tc>
          <w:tcPr>
            <w:tcW w:w="634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13. У меня возникают конфликтные ситуации</w:t>
            </w:r>
          </w:p>
        </w:tc>
        <w:tc>
          <w:tcPr>
            <w:tcW w:w="993"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w:t>
            </w:r>
          </w:p>
        </w:tc>
        <w:tc>
          <w:tcPr>
            <w:tcW w:w="127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2</w:t>
            </w:r>
          </w:p>
        </w:tc>
        <w:tc>
          <w:tcPr>
            <w:tcW w:w="1241"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3</w:t>
            </w:r>
          </w:p>
        </w:tc>
      </w:tr>
      <w:tr w:rsidR="007E2078" w:rsidRPr="007E2078" w:rsidTr="002D59F4">
        <w:tc>
          <w:tcPr>
            <w:tcW w:w="634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 xml:space="preserve">14. Мне не достает  власти, чтобы реализовать </w:t>
            </w:r>
          </w:p>
        </w:tc>
        <w:tc>
          <w:tcPr>
            <w:tcW w:w="993"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w:t>
            </w:r>
          </w:p>
        </w:tc>
        <w:tc>
          <w:tcPr>
            <w:tcW w:w="127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2</w:t>
            </w:r>
          </w:p>
        </w:tc>
        <w:tc>
          <w:tcPr>
            <w:tcW w:w="1241"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3</w:t>
            </w:r>
          </w:p>
        </w:tc>
      </w:tr>
      <w:tr w:rsidR="007E2078" w:rsidRPr="007E2078" w:rsidTr="002D59F4">
        <w:tc>
          <w:tcPr>
            <w:tcW w:w="634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15. У меня не хватает времени, чтобы заняться любимым делом</w:t>
            </w:r>
          </w:p>
        </w:tc>
        <w:tc>
          <w:tcPr>
            <w:tcW w:w="993"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w:t>
            </w:r>
          </w:p>
        </w:tc>
        <w:tc>
          <w:tcPr>
            <w:tcW w:w="127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2</w:t>
            </w:r>
          </w:p>
        </w:tc>
        <w:tc>
          <w:tcPr>
            <w:tcW w:w="1241"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3</w:t>
            </w:r>
          </w:p>
        </w:tc>
      </w:tr>
      <w:tr w:rsidR="007E2078" w:rsidRPr="007E2078" w:rsidTr="002D59F4">
        <w:tc>
          <w:tcPr>
            <w:tcW w:w="634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 xml:space="preserve">16. Я все делаю быстро </w:t>
            </w:r>
          </w:p>
        </w:tc>
        <w:tc>
          <w:tcPr>
            <w:tcW w:w="993"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w:t>
            </w:r>
          </w:p>
        </w:tc>
        <w:tc>
          <w:tcPr>
            <w:tcW w:w="127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2</w:t>
            </w:r>
          </w:p>
        </w:tc>
        <w:tc>
          <w:tcPr>
            <w:tcW w:w="1241"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3</w:t>
            </w:r>
          </w:p>
        </w:tc>
      </w:tr>
      <w:tr w:rsidR="007E2078" w:rsidRPr="007E2078" w:rsidTr="002D59F4">
        <w:tc>
          <w:tcPr>
            <w:tcW w:w="634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17. Я испытываю страх, что не поступлю в институт</w:t>
            </w:r>
          </w:p>
        </w:tc>
        <w:tc>
          <w:tcPr>
            <w:tcW w:w="993"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w:t>
            </w:r>
          </w:p>
        </w:tc>
        <w:tc>
          <w:tcPr>
            <w:tcW w:w="127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2</w:t>
            </w:r>
          </w:p>
        </w:tc>
        <w:tc>
          <w:tcPr>
            <w:tcW w:w="1241"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3</w:t>
            </w:r>
          </w:p>
        </w:tc>
      </w:tr>
      <w:tr w:rsidR="007E2078" w:rsidRPr="007E2078" w:rsidTr="002D59F4">
        <w:tc>
          <w:tcPr>
            <w:tcW w:w="634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18. Я действую сгоряча, а затем переживаю за свои дела и поступки</w:t>
            </w:r>
          </w:p>
        </w:tc>
        <w:tc>
          <w:tcPr>
            <w:tcW w:w="993"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1</w:t>
            </w:r>
          </w:p>
        </w:tc>
        <w:tc>
          <w:tcPr>
            <w:tcW w:w="1275"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2</w:t>
            </w:r>
          </w:p>
        </w:tc>
        <w:tc>
          <w:tcPr>
            <w:tcW w:w="1241"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3</w:t>
            </w:r>
          </w:p>
        </w:tc>
      </w:tr>
    </w:tbl>
    <w:p w:rsidR="007E2078" w:rsidRPr="007E2078" w:rsidRDefault="007E2078" w:rsidP="007E2078">
      <w:pPr>
        <w:spacing w:after="200" w:line="240" w:lineRule="auto"/>
        <w:jc w:val="both"/>
        <w:rPr>
          <w:rFonts w:ascii="Times New Roman" w:eastAsia="Calibri" w:hAnsi="Times New Roman" w:cs="Times New Roman"/>
          <w:sz w:val="24"/>
          <w:szCs w:val="24"/>
        </w:rPr>
      </w:pPr>
      <w:r w:rsidRPr="007E2078">
        <w:rPr>
          <w:rFonts w:ascii="Times New Roman" w:eastAsia="Calibri" w:hAnsi="Times New Roman" w:cs="Times New Roman"/>
          <w:sz w:val="24"/>
          <w:szCs w:val="24"/>
        </w:rPr>
        <w:t>Далее:  подсчитайте суммарное число баллов, которое вы набрали, и определите, каков уровень вашей стрессоустойчивости по  таблице: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22"/>
        <w:gridCol w:w="5632"/>
      </w:tblGrid>
      <w:tr w:rsidR="007E2078" w:rsidRPr="007E2078" w:rsidTr="002D59F4">
        <w:tc>
          <w:tcPr>
            <w:tcW w:w="4222"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 xml:space="preserve">Суммарное число баллов </w:t>
            </w:r>
          </w:p>
        </w:tc>
        <w:tc>
          <w:tcPr>
            <w:tcW w:w="5632"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Уровень вашей стрессоустойчивости</w:t>
            </w:r>
          </w:p>
        </w:tc>
      </w:tr>
      <w:tr w:rsidR="007E2078" w:rsidRPr="007E2078" w:rsidTr="002D59F4">
        <w:tc>
          <w:tcPr>
            <w:tcW w:w="4222"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51-54</w:t>
            </w:r>
          </w:p>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 xml:space="preserve">53-50 </w:t>
            </w:r>
          </w:p>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lastRenderedPageBreak/>
              <w:t>49-46</w:t>
            </w:r>
          </w:p>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45-42</w:t>
            </w:r>
          </w:p>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41-38</w:t>
            </w:r>
          </w:p>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37-34</w:t>
            </w:r>
          </w:p>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33-30</w:t>
            </w:r>
          </w:p>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29-26</w:t>
            </w:r>
          </w:p>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25-18</w:t>
            </w:r>
          </w:p>
        </w:tc>
        <w:tc>
          <w:tcPr>
            <w:tcW w:w="5632" w:type="dxa"/>
            <w:tcBorders>
              <w:top w:val="single" w:sz="4" w:space="0" w:color="auto"/>
              <w:left w:val="single" w:sz="4" w:space="0" w:color="auto"/>
              <w:bottom w:val="single" w:sz="4" w:space="0" w:color="auto"/>
              <w:right w:val="single" w:sz="4" w:space="0" w:color="auto"/>
            </w:tcBorders>
          </w:tcPr>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lastRenderedPageBreak/>
              <w:t xml:space="preserve">1 – очень низкий </w:t>
            </w:r>
          </w:p>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2 – низкий</w:t>
            </w:r>
          </w:p>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lastRenderedPageBreak/>
              <w:t>3 – ниже среднего</w:t>
            </w:r>
          </w:p>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4 – чуть ниже среднего</w:t>
            </w:r>
          </w:p>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5 – средний</w:t>
            </w:r>
          </w:p>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6 – чуть выше среднего</w:t>
            </w:r>
          </w:p>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7 – выше среднего</w:t>
            </w:r>
          </w:p>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8 – высокий</w:t>
            </w:r>
          </w:p>
          <w:p w:rsidR="007E2078" w:rsidRPr="007E2078" w:rsidRDefault="007E2078" w:rsidP="007E2078">
            <w:pPr>
              <w:spacing w:after="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9 – очень высокий</w:t>
            </w:r>
          </w:p>
        </w:tc>
      </w:tr>
    </w:tbl>
    <w:p w:rsidR="007E2078" w:rsidRPr="007E2078" w:rsidRDefault="007E2078" w:rsidP="007E2078">
      <w:pPr>
        <w:spacing w:after="200" w:line="240" w:lineRule="auto"/>
        <w:jc w:val="both"/>
        <w:rPr>
          <w:rFonts w:ascii="Times New Roman" w:eastAsia="Calibri" w:hAnsi="Times New Roman" w:cs="Times New Roman"/>
          <w:sz w:val="24"/>
          <w:szCs w:val="24"/>
        </w:rPr>
      </w:pPr>
      <w:r w:rsidRPr="007E2078">
        <w:rPr>
          <w:rFonts w:ascii="Times New Roman" w:eastAsia="Calibri" w:hAnsi="Times New Roman" w:cs="Times New Roman"/>
          <w:sz w:val="24"/>
          <w:szCs w:val="24"/>
        </w:rPr>
        <w:lastRenderedPageBreak/>
        <w:t>Чем меньше, число (суммарное число) баллов вы набрали, тем выше ваша стрессоустойчивость и наоборот. Если у вас 1-й и даже 2-й уровень стрессоустойчивости то вам необходимо кардинально менять свой образ жизни.</w:t>
      </w:r>
    </w:p>
    <w:p w:rsidR="007E2078" w:rsidRPr="007E2078" w:rsidRDefault="007E2078" w:rsidP="007E2078">
      <w:pPr>
        <w:spacing w:after="200" w:line="240" w:lineRule="auto"/>
        <w:ind w:firstLine="708"/>
        <w:jc w:val="both"/>
        <w:rPr>
          <w:rFonts w:ascii="Times New Roman" w:eastAsia="Calibri" w:hAnsi="Times New Roman" w:cs="Times New Roman"/>
          <w:sz w:val="24"/>
          <w:szCs w:val="24"/>
        </w:rPr>
      </w:pPr>
      <w:r w:rsidRPr="007E2078">
        <w:rPr>
          <w:rFonts w:ascii="Times New Roman" w:eastAsia="Calibri" w:hAnsi="Times New Roman" w:cs="Times New Roman"/>
          <w:sz w:val="24"/>
          <w:szCs w:val="24"/>
        </w:rPr>
        <w:t xml:space="preserve">Каждый человек способен научиться владеть своим эмоциональным состоянием и тем самым ослабить влияние стрессовой ситуации. </w:t>
      </w:r>
    </w:p>
    <w:p w:rsidR="007E2078" w:rsidRPr="007E2078" w:rsidRDefault="007E2078" w:rsidP="007E2078">
      <w:pPr>
        <w:spacing w:after="200" w:line="240" w:lineRule="auto"/>
        <w:jc w:val="both"/>
        <w:rPr>
          <w:rFonts w:ascii="Times New Roman" w:eastAsia="Calibri" w:hAnsi="Times New Roman" w:cs="Times New Roman"/>
          <w:sz w:val="24"/>
          <w:szCs w:val="24"/>
        </w:rPr>
      </w:pPr>
      <w:r w:rsidRPr="007E2078">
        <w:rPr>
          <w:rFonts w:ascii="Times New Roman" w:eastAsia="Calibri" w:hAnsi="Times New Roman" w:cs="Times New Roman"/>
          <w:sz w:val="24"/>
          <w:szCs w:val="24"/>
        </w:rPr>
        <w:t xml:space="preserve">Саморегуляция – это способность человека произвольно управлять своей деятельностью: планировать, ставить цель, осуществлять выбор и т.д., в том числе и контролировать  свои эмоции, уметь расслабиться. </w:t>
      </w:r>
    </w:p>
    <w:p w:rsidR="007E2078" w:rsidRPr="007E2078" w:rsidRDefault="007E2078" w:rsidP="007E2078">
      <w:pPr>
        <w:spacing w:after="300" w:line="240" w:lineRule="auto"/>
        <w:textAlignment w:val="baseline"/>
        <w:outlineLvl w:val="0"/>
        <w:rPr>
          <w:rFonts w:ascii="Times New Roman" w:eastAsia="Times New Roman" w:hAnsi="Times New Roman" w:cs="Times New Roman"/>
          <w:b/>
          <w:bCs/>
          <w:kern w:val="36"/>
          <w:sz w:val="28"/>
          <w:szCs w:val="28"/>
          <w:lang w:eastAsia="ru-RU"/>
        </w:rPr>
      </w:pPr>
      <w:r w:rsidRPr="007E2078">
        <w:rPr>
          <w:rFonts w:ascii="Times New Roman" w:eastAsia="Times New Roman" w:hAnsi="Times New Roman" w:cs="Times New Roman"/>
          <w:b/>
          <w:bCs/>
          <w:kern w:val="36"/>
          <w:sz w:val="28"/>
          <w:szCs w:val="28"/>
          <w:lang w:eastAsia="ru-RU"/>
        </w:rPr>
        <w:t>Исследование самооценки по методике Дембо – Рубинштейн</w:t>
      </w:r>
    </w:p>
    <w:p w:rsidR="007E2078" w:rsidRPr="007E2078" w:rsidRDefault="007E2078" w:rsidP="007E2078">
      <w:pPr>
        <w:spacing w:after="0"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sz w:val="24"/>
          <w:szCs w:val="24"/>
          <w:lang w:eastAsia="ru-RU"/>
        </w:rPr>
        <w:t>Когда мы рассуждаем о </w:t>
      </w:r>
      <w:hyperlink r:id="rId6" w:tgtFrame="_self" w:history="1">
        <w:r w:rsidRPr="007E2078">
          <w:rPr>
            <w:rFonts w:ascii="inherit" w:eastAsia="Times New Roman" w:hAnsi="inherit" w:cs="Arial"/>
            <w:sz w:val="24"/>
            <w:szCs w:val="24"/>
            <w:u w:val="single"/>
            <w:bdr w:val="none" w:sz="0" w:space="0" w:color="auto" w:frame="1"/>
            <w:lang w:eastAsia="ru-RU"/>
          </w:rPr>
          <w:t>самооценке личности</w:t>
        </w:r>
      </w:hyperlink>
      <w:r w:rsidRPr="007E2078">
        <w:rPr>
          <w:rFonts w:ascii="inherit" w:eastAsia="Times New Roman" w:hAnsi="inherit" w:cs="Arial"/>
          <w:sz w:val="24"/>
          <w:szCs w:val="24"/>
          <w:lang w:eastAsia="ru-RU"/>
        </w:rPr>
        <w:t>, возникает вопрос об ее оценке. Действительно имеет ли смысл говорить о повышении самооценки, если ее уровень у человека уже является нереалистично высоким.</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sz w:val="24"/>
          <w:szCs w:val="24"/>
          <w:lang w:eastAsia="ru-RU"/>
        </w:rPr>
        <w:t>Думаю, каких либо стопроцентных методик определения уровня нашей самооценка не существует, но попытки их создания предпринимались.</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sz w:val="24"/>
          <w:szCs w:val="24"/>
          <w:lang w:eastAsia="ru-RU"/>
        </w:rPr>
        <w:t>Хочу привести одну из самых известных. Это методика исследования самооценки Дембо – Рубинштейн.</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sz w:val="24"/>
          <w:szCs w:val="24"/>
          <w:lang w:eastAsia="ru-RU"/>
        </w:rPr>
        <w:t>Тамара Дембо (1902-1993; родилась в Баку, Россия; работала в Германии, затем в США) – известная исследовательница в области психологии, в свое время предложила использовать эту методику. Сусанна Яковлевна Рубинштейн (1911 – 1990) – советский психолог, модифицировала методику Дембо для исследования самооценки.</w:t>
      </w:r>
    </w:p>
    <w:p w:rsidR="007E2078" w:rsidRPr="007E2078" w:rsidRDefault="007E2078" w:rsidP="007E2078">
      <w:pPr>
        <w:keepNext/>
        <w:keepLines/>
        <w:spacing w:after="225" w:line="240" w:lineRule="auto"/>
        <w:jc w:val="both"/>
        <w:textAlignment w:val="baseline"/>
        <w:outlineLvl w:val="1"/>
        <w:rPr>
          <w:rFonts w:ascii="inherit" w:eastAsia="Times New Roman" w:hAnsi="inherit" w:cs="Arial"/>
          <w:b/>
          <w:bCs/>
          <w:sz w:val="24"/>
          <w:szCs w:val="24"/>
        </w:rPr>
      </w:pPr>
      <w:r w:rsidRPr="007E2078">
        <w:rPr>
          <w:rFonts w:ascii="inherit" w:eastAsia="Times New Roman" w:hAnsi="inherit" w:cs="Arial"/>
          <w:b/>
          <w:bCs/>
          <w:sz w:val="24"/>
          <w:szCs w:val="24"/>
        </w:rPr>
        <w:t>Проведение теста</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sz w:val="24"/>
          <w:szCs w:val="24"/>
          <w:lang w:eastAsia="ru-RU"/>
        </w:rPr>
        <w:t>Методика внешне очень проста. На листе бумаги проводится вертикальная черта, обозначающая одно из свойств, например, счастье. Верхний край соответствует состоянию, где, по вашему мнению находится самый счастливый человек, которого можно представить, а нижнему соответствует состояние самого несчастного человека. То есть внизу находятся отрицательные ценности, которых человек старается избежать, а вверху наоборот положительные, к которым человек стремится.</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sz w:val="24"/>
          <w:szCs w:val="24"/>
          <w:lang w:eastAsia="ru-RU"/>
        </w:rPr>
        <w:t>Человеку нужно обозначить место на этой линии, которое, по его мнению, соответствует его текущему уровню чертой (-). То, каким уровнем развития качества он был бы удовлетворен, нужно обозначить кружком (о). И крестиком (х) необходимо обозначить то место на шкале, где вы можете оказаться, объективно оценивая свои возможности.</w:t>
      </w:r>
    </w:p>
    <w:p w:rsidR="007E2078" w:rsidRPr="007E2078" w:rsidRDefault="007E2078" w:rsidP="007E2078">
      <w:pPr>
        <w:shd w:val="clear" w:color="auto" w:fill="E8F9FF"/>
        <w:spacing w:after="200" w:line="240" w:lineRule="auto"/>
        <w:jc w:val="both"/>
        <w:textAlignment w:val="baseline"/>
        <w:rPr>
          <w:rFonts w:ascii="inherit" w:eastAsia="Calibri" w:hAnsi="inherit" w:cs="Arial"/>
          <w:sz w:val="24"/>
          <w:szCs w:val="24"/>
        </w:rPr>
      </w:pPr>
      <w:r w:rsidRPr="007E2078">
        <w:rPr>
          <w:rFonts w:ascii="inherit" w:eastAsia="Calibri" w:hAnsi="inherit" w:cs="Arial"/>
          <w:noProof/>
          <w:sz w:val="24"/>
          <w:szCs w:val="24"/>
          <w:lang w:eastAsia="ru-RU"/>
        </w:rPr>
        <w:lastRenderedPageBreak/>
        <w:drawing>
          <wp:inline distT="0" distB="0" distL="0" distR="0">
            <wp:extent cx="2857500" cy="2286000"/>
            <wp:effectExtent l="0" t="0" r="0" b="0"/>
            <wp:docPr id="1" name="Рисунок 1" descr="образ теста Дембо-Рубинштей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3" descr="образ теста Дембо-Рубинштейн"/>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57500" cy="2286000"/>
                    </a:xfrm>
                    <a:prstGeom prst="rect">
                      <a:avLst/>
                    </a:prstGeom>
                    <a:noFill/>
                    <a:ln>
                      <a:noFill/>
                    </a:ln>
                  </pic:spPr>
                </pic:pic>
              </a:graphicData>
            </a:graphic>
          </wp:inline>
        </w:drawing>
      </w:r>
    </w:p>
    <w:p w:rsidR="007E2078" w:rsidRPr="007E2078" w:rsidRDefault="007E2078" w:rsidP="007E2078">
      <w:pPr>
        <w:shd w:val="clear" w:color="auto" w:fill="E8F9FF"/>
        <w:spacing w:after="0" w:line="240" w:lineRule="auto"/>
        <w:jc w:val="center"/>
        <w:textAlignment w:val="baseline"/>
        <w:rPr>
          <w:rFonts w:ascii="inherit" w:eastAsia="Times New Roman" w:hAnsi="inherit" w:cs="Arial"/>
          <w:sz w:val="24"/>
          <w:szCs w:val="24"/>
          <w:lang w:eastAsia="ru-RU"/>
        </w:rPr>
      </w:pPr>
      <w:r w:rsidRPr="007E2078">
        <w:rPr>
          <w:rFonts w:ascii="inherit" w:eastAsia="Times New Roman" w:hAnsi="inherit" w:cs="Arial"/>
          <w:sz w:val="24"/>
          <w:szCs w:val="24"/>
          <w:lang w:eastAsia="ru-RU"/>
        </w:rPr>
        <w:t>образ теста Дембо-Рубинштейн</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sz w:val="24"/>
          <w:szCs w:val="24"/>
          <w:lang w:eastAsia="ru-RU"/>
        </w:rPr>
        <w:t>Рубинштейн предлагала в методике 4 обязательные шкалы: здоровье, умственное развитие, характер и счастье. Но можно добавить дополнительные анализируемые свойства, например, удовлетворенность собой и оптимизм.</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sz w:val="24"/>
          <w:szCs w:val="24"/>
          <w:lang w:eastAsia="ru-RU"/>
        </w:rPr>
        <w:t>Для удобства на листке бумаге нужно начертить столько линий, сколько качеств вы тестируете (например, 6), при этом высота каждой линии должна быть 100 мм для удобства последующих измерений. Каждый миллиметр шкалы будем считать за 1 балл.</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sz w:val="24"/>
          <w:szCs w:val="24"/>
          <w:lang w:eastAsia="ru-RU"/>
        </w:rPr>
        <w:t>На каждой линии должны быть обозначения верхней и нижней точек (заметными горизонтальными линиями), а также середины шкалы (небольшой точкой). Образец можно увидеть на рисунке.</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sz w:val="24"/>
          <w:szCs w:val="24"/>
          <w:lang w:eastAsia="ru-RU"/>
        </w:rPr>
        <w:t>Тест необходимо выполнить до чтения интерпретации результатов. В противном случае понимание интерпретации повлияет на выполнение теста.</w:t>
      </w:r>
    </w:p>
    <w:p w:rsidR="007E2078" w:rsidRPr="007E2078" w:rsidRDefault="007E2078" w:rsidP="007E2078">
      <w:pPr>
        <w:keepNext/>
        <w:keepLines/>
        <w:spacing w:after="225" w:line="240" w:lineRule="auto"/>
        <w:jc w:val="both"/>
        <w:textAlignment w:val="baseline"/>
        <w:outlineLvl w:val="1"/>
        <w:rPr>
          <w:rFonts w:ascii="inherit" w:eastAsia="Times New Roman" w:hAnsi="inherit" w:cs="Arial"/>
          <w:b/>
          <w:bCs/>
          <w:sz w:val="24"/>
          <w:szCs w:val="24"/>
        </w:rPr>
      </w:pPr>
      <w:r w:rsidRPr="007E2078">
        <w:rPr>
          <w:rFonts w:ascii="inherit" w:eastAsia="Times New Roman" w:hAnsi="inherit" w:cs="Arial"/>
          <w:b/>
          <w:bCs/>
          <w:sz w:val="24"/>
          <w:szCs w:val="24"/>
        </w:rPr>
        <w:t>Интерпретация результатов</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sz w:val="24"/>
          <w:szCs w:val="24"/>
          <w:lang w:eastAsia="ru-RU"/>
        </w:rPr>
        <w:t>Интерпретация результатов приведена в ее классическом виде.</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sz w:val="24"/>
          <w:szCs w:val="24"/>
          <w:lang w:eastAsia="ru-RU"/>
        </w:rPr>
        <w:t>Основные параметры самооценки – это ее высота, устойчивость и реалистичность.</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sz w:val="24"/>
          <w:szCs w:val="24"/>
          <w:lang w:eastAsia="ru-RU"/>
        </w:rPr>
        <w:t>После простановки отметок мы получаем: уровень притязаний – от нижней точки шкалы до знака «х»; высоту самооценки – от «о» до знака «-»; и значения расхождений между уровнем притязаний и самооценкой.</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b/>
          <w:bCs/>
          <w:sz w:val="24"/>
          <w:szCs w:val="24"/>
          <w:lang w:eastAsia="ru-RU"/>
        </w:rPr>
        <w:t>Высота самооценки (-)</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sz w:val="24"/>
          <w:szCs w:val="24"/>
          <w:lang w:eastAsia="ru-RU"/>
        </w:rPr>
        <w:t>Количество баллов примерно от 50 до 75 («средняя» и «высокая» самооценка) соответствуют реалистичной или адекватной самооценке. Количество баллов от 75 до 100, как правило, свидетельствует о завышенной самооценке и указывает на какие-то отклонения в формировании личности. Такая самооценка может указывать на искажения в формировании личности – закрытость для нового опыта, нечувствительность к своим ошибкам, замечаниям и оценкам окружающих. Количество баллов ниже 50 указывает на заниженную самооценку.</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sz w:val="24"/>
          <w:szCs w:val="24"/>
          <w:lang w:eastAsia="ru-RU"/>
        </w:rPr>
        <w:t>В принципе поставленная человеком оценка должна служить предметом дальнейшего анализа.  Почему он сделал отметку именно в этом месте шкалы?</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b/>
          <w:bCs/>
          <w:sz w:val="24"/>
          <w:szCs w:val="24"/>
          <w:lang w:eastAsia="ru-RU"/>
        </w:rPr>
        <w:t>Уровень притязаний (х)</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sz w:val="24"/>
          <w:szCs w:val="24"/>
          <w:lang w:eastAsia="ru-RU"/>
        </w:rPr>
        <w:lastRenderedPageBreak/>
        <w:t>Реалистический уровень притязаний характеризует количество баллов от 60 до 90. Результат от 90 до 100 баллов обычно удостоверяет нереалистическое, некритическое отношение к собственным возможностям. Результат менее 60 баллов свидетельствует о заниженном уровне притязаний, свидетельствующий о неблагоприятном развитии личности.</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sz w:val="24"/>
          <w:szCs w:val="24"/>
          <w:lang w:eastAsia="ru-RU"/>
        </w:rPr>
        <w:t>В соответствии с классической моделью нормальная актуальная самооценка (-) должна находиться чуть выше середины; идеальная самооценка (о) чуть ниже верхнего полюса, а оценка своих возможностей (х) – между этими отметками.</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sz w:val="24"/>
          <w:szCs w:val="24"/>
          <w:lang w:eastAsia="ru-RU"/>
        </w:rPr>
        <w:t>Самооценка считается пониженной, если большинство отметок актуальной самооценки стоят ниже средней отметки. В этом случае можно говорить о чрезмерной критичности, или чрезмерной требовательности к себе.</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b/>
          <w:bCs/>
          <w:sz w:val="24"/>
          <w:szCs w:val="24"/>
          <w:lang w:eastAsia="ru-RU"/>
        </w:rPr>
        <w:t>Соотношение между параметрами самооценки</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sz w:val="24"/>
          <w:szCs w:val="24"/>
          <w:lang w:eastAsia="ru-RU"/>
        </w:rPr>
        <w:t>Теперь посмотрим соотношения между всеми значками. Символы «х» должны находиться между символами «о» и «-». Расстояние между х и о – это интервал недостижимого. Желаемого, но недостижимого. «Х» – это то, что «человек сможет», а то, что выше нее, – «недоступно». Ниже «х» вплоть до актуальной самооценки – то, что достижимо. Соотношение между этими двумя интервалами (выше и ниже х) определяет уровень оптимизма испытуемого. Чем больше интервал возможного и меньше – невозможного, тем выше уровень оптимизма.</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sz w:val="24"/>
          <w:szCs w:val="24"/>
          <w:lang w:eastAsia="ru-RU"/>
        </w:rPr>
        <w:t>Высота «кружков» должны стоять немного ниже верхнего полюса. Если «кружок» находится на полюсе, можно предполагать незрелое отношение к ценностям. Зрелый человек не мечтает быть идеальным. Чрезмерно высокая актуальная самооценки служит признаком нереалистичности.</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sz w:val="24"/>
          <w:szCs w:val="24"/>
          <w:lang w:eastAsia="ru-RU"/>
        </w:rPr>
        <w:t>Неравномерная самооценка, когда показатели разных шкал серьезно отличаются друг от друга, может говорить об эмоциональной неустойчивости.</w:t>
      </w:r>
    </w:p>
    <w:p w:rsidR="007E2078" w:rsidRPr="007E2078" w:rsidRDefault="007E2078" w:rsidP="007E2078">
      <w:pPr>
        <w:spacing w:after="225" w:line="240" w:lineRule="auto"/>
        <w:jc w:val="both"/>
        <w:textAlignment w:val="baseline"/>
        <w:rPr>
          <w:rFonts w:ascii="inherit" w:eastAsia="Times New Roman" w:hAnsi="inherit" w:cs="Arial"/>
          <w:sz w:val="24"/>
          <w:szCs w:val="24"/>
          <w:lang w:eastAsia="ru-RU"/>
        </w:rPr>
      </w:pPr>
      <w:r w:rsidRPr="007E2078">
        <w:rPr>
          <w:rFonts w:ascii="inherit" w:eastAsia="Times New Roman" w:hAnsi="inherit" w:cs="Arial"/>
          <w:sz w:val="24"/>
          <w:szCs w:val="24"/>
          <w:lang w:eastAsia="ru-RU"/>
        </w:rPr>
        <w:t>«О» – идеальная самооценка, символизирует уровень мечты человека. Обычно все люди испытывают потребность мечтать. Если мечта сбывается, то возникает новая мечта. Мечта, для того чтобы сбыться, должна превратиться в цель. То есть символом «х» мы обозначаем уровень цели или реальных перспектив. По мере достижения цели, место мечты, превратившейся в цель, занимает другая мечта, а «о» по-прежнему стоит выше «х». Если этого не происходит, мы говорим об «инфляции мечты».</w:t>
      </w:r>
    </w:p>
    <w:p w:rsidR="007E2078" w:rsidRPr="007E2078" w:rsidRDefault="007E2078" w:rsidP="007E2078">
      <w:pPr>
        <w:spacing w:after="270" w:line="240" w:lineRule="auto"/>
        <w:jc w:val="both"/>
        <w:rPr>
          <w:rFonts w:ascii="Times New Roman" w:eastAsia="Times New Roman" w:hAnsi="Times New Roman" w:cs="Times New Roman"/>
          <w:color w:val="000000"/>
          <w:sz w:val="28"/>
          <w:szCs w:val="28"/>
          <w:lang w:eastAsia="ru-RU"/>
        </w:rPr>
      </w:pPr>
      <w:r w:rsidRPr="007E2078">
        <w:rPr>
          <w:rFonts w:ascii="Times New Roman" w:eastAsia="Times New Roman" w:hAnsi="Times New Roman" w:cs="Times New Roman"/>
          <w:b/>
          <w:sz w:val="28"/>
          <w:szCs w:val="28"/>
          <w:lang w:eastAsia="ru-RU"/>
        </w:rPr>
        <w:t>Тест. Умеете ли вы контролировать себя?</w:t>
      </w:r>
    </w:p>
    <w:p w:rsidR="007E2078" w:rsidRPr="007E2078" w:rsidRDefault="007E2078" w:rsidP="007E2078">
      <w:pPr>
        <w:spacing w:after="270" w:line="240" w:lineRule="auto"/>
        <w:jc w:val="both"/>
        <w:rPr>
          <w:rFonts w:ascii="Times New Roman" w:eastAsia="Times New Roman" w:hAnsi="Times New Roman" w:cs="Times New Roman"/>
          <w:color w:val="000000"/>
          <w:sz w:val="24"/>
          <w:szCs w:val="24"/>
          <w:lang w:eastAsia="ru-RU"/>
        </w:rPr>
      </w:pPr>
      <w:r w:rsidRPr="007E2078">
        <w:rPr>
          <w:rFonts w:ascii="Times New Roman" w:eastAsia="Times New Roman" w:hAnsi="Times New Roman" w:cs="Times New Roman"/>
          <w:color w:val="000000"/>
          <w:sz w:val="24"/>
          <w:szCs w:val="24"/>
          <w:lang w:eastAsia="ru-RU"/>
        </w:rPr>
        <w:t xml:space="preserve"> Чтобы узнать ответ на этот вопрос, нужно пройти тест.В зависимости оттого, согласны вы или не согласны с утверждением, дайте ответ на следующие вопросы («да» или «нет»).</w:t>
      </w:r>
    </w:p>
    <w:p w:rsidR="007E2078" w:rsidRPr="007E2078" w:rsidRDefault="007E2078" w:rsidP="007E2078">
      <w:pPr>
        <w:spacing w:after="0" w:line="240" w:lineRule="auto"/>
        <w:jc w:val="both"/>
        <w:rPr>
          <w:rFonts w:ascii="Times New Roman" w:eastAsia="Times New Roman" w:hAnsi="Times New Roman" w:cs="Times New Roman"/>
          <w:color w:val="000000"/>
          <w:sz w:val="24"/>
          <w:szCs w:val="24"/>
          <w:lang w:eastAsia="ru-RU"/>
        </w:rPr>
      </w:pPr>
      <w:r w:rsidRPr="007E2078">
        <w:rPr>
          <w:rFonts w:ascii="Times New Roman" w:eastAsia="Times New Roman" w:hAnsi="Times New Roman" w:cs="Times New Roman"/>
          <w:b/>
          <w:bCs/>
          <w:color w:val="000000"/>
          <w:sz w:val="24"/>
          <w:szCs w:val="24"/>
          <w:lang w:eastAsia="ru-RU"/>
        </w:rPr>
        <w:t>Вопросы теста:</w:t>
      </w:r>
    </w:p>
    <w:p w:rsidR="007E2078" w:rsidRPr="007E2078" w:rsidRDefault="007E2078" w:rsidP="007E2078">
      <w:pPr>
        <w:spacing w:after="270" w:line="240" w:lineRule="auto"/>
        <w:jc w:val="both"/>
        <w:rPr>
          <w:rFonts w:ascii="Times New Roman" w:eastAsia="Times New Roman" w:hAnsi="Times New Roman" w:cs="Times New Roman"/>
          <w:color w:val="000000"/>
          <w:sz w:val="24"/>
          <w:szCs w:val="24"/>
          <w:lang w:eastAsia="ru-RU"/>
        </w:rPr>
      </w:pPr>
      <w:r w:rsidRPr="007E2078">
        <w:rPr>
          <w:rFonts w:ascii="Times New Roman" w:eastAsia="Times New Roman" w:hAnsi="Times New Roman" w:cs="Times New Roman"/>
          <w:color w:val="000000"/>
          <w:sz w:val="24"/>
          <w:szCs w:val="24"/>
          <w:lang w:eastAsia="ru-RU"/>
        </w:rPr>
        <w:t>1. Мне кажется, трудно подражать другим людям.</w:t>
      </w:r>
    </w:p>
    <w:p w:rsidR="007E2078" w:rsidRPr="007E2078" w:rsidRDefault="007E2078" w:rsidP="007E2078">
      <w:pPr>
        <w:spacing w:after="270" w:line="240" w:lineRule="auto"/>
        <w:jc w:val="both"/>
        <w:rPr>
          <w:rFonts w:ascii="Times New Roman" w:eastAsia="Times New Roman" w:hAnsi="Times New Roman" w:cs="Times New Roman"/>
          <w:color w:val="000000"/>
          <w:sz w:val="24"/>
          <w:szCs w:val="24"/>
          <w:lang w:eastAsia="ru-RU"/>
        </w:rPr>
      </w:pPr>
      <w:r w:rsidRPr="007E2078">
        <w:rPr>
          <w:rFonts w:ascii="Times New Roman" w:eastAsia="Times New Roman" w:hAnsi="Times New Roman" w:cs="Times New Roman"/>
          <w:color w:val="000000"/>
          <w:sz w:val="24"/>
          <w:szCs w:val="24"/>
          <w:lang w:eastAsia="ru-RU"/>
        </w:rPr>
        <w:t>2. Я бы, пожалуй, мог при случае «свалять дурака», чтобы привлечь внимание или позабавить окружающих.</w:t>
      </w:r>
    </w:p>
    <w:p w:rsidR="007E2078" w:rsidRPr="007E2078" w:rsidRDefault="007E2078" w:rsidP="007E2078">
      <w:pPr>
        <w:spacing w:after="270" w:line="240" w:lineRule="auto"/>
        <w:jc w:val="both"/>
        <w:rPr>
          <w:rFonts w:ascii="Times New Roman" w:eastAsia="Times New Roman" w:hAnsi="Times New Roman" w:cs="Times New Roman"/>
          <w:color w:val="000000"/>
          <w:sz w:val="24"/>
          <w:szCs w:val="24"/>
          <w:lang w:eastAsia="ru-RU"/>
        </w:rPr>
      </w:pPr>
      <w:r w:rsidRPr="007E2078">
        <w:rPr>
          <w:rFonts w:ascii="Times New Roman" w:eastAsia="Times New Roman" w:hAnsi="Times New Roman" w:cs="Times New Roman"/>
          <w:color w:val="000000"/>
          <w:sz w:val="24"/>
          <w:szCs w:val="24"/>
          <w:lang w:eastAsia="ru-RU"/>
        </w:rPr>
        <w:t>3. Из меня мог бы выйти неплохой актер.</w:t>
      </w:r>
    </w:p>
    <w:p w:rsidR="007E2078" w:rsidRPr="007E2078" w:rsidRDefault="007E2078" w:rsidP="007E2078">
      <w:pPr>
        <w:spacing w:after="270" w:line="240" w:lineRule="auto"/>
        <w:jc w:val="both"/>
        <w:rPr>
          <w:rFonts w:ascii="Times New Roman" w:eastAsia="Times New Roman" w:hAnsi="Times New Roman" w:cs="Times New Roman"/>
          <w:color w:val="000000"/>
          <w:sz w:val="24"/>
          <w:szCs w:val="24"/>
          <w:lang w:eastAsia="ru-RU"/>
        </w:rPr>
      </w:pPr>
      <w:r w:rsidRPr="007E2078">
        <w:rPr>
          <w:rFonts w:ascii="Times New Roman" w:eastAsia="Times New Roman" w:hAnsi="Times New Roman" w:cs="Times New Roman"/>
          <w:color w:val="000000"/>
          <w:sz w:val="24"/>
          <w:szCs w:val="24"/>
          <w:lang w:eastAsia="ru-RU"/>
        </w:rPr>
        <w:t>4. Другим людям иногда кажется, что я переживаю что-то более глубоко, чем это есть на самом деле.</w:t>
      </w:r>
    </w:p>
    <w:p w:rsidR="007E2078" w:rsidRPr="007E2078" w:rsidRDefault="007E2078" w:rsidP="007E2078">
      <w:pPr>
        <w:spacing w:after="270" w:line="240" w:lineRule="auto"/>
        <w:jc w:val="both"/>
        <w:rPr>
          <w:rFonts w:ascii="Times New Roman" w:eastAsia="Times New Roman" w:hAnsi="Times New Roman" w:cs="Times New Roman"/>
          <w:color w:val="000000"/>
          <w:sz w:val="24"/>
          <w:szCs w:val="24"/>
          <w:lang w:eastAsia="ru-RU"/>
        </w:rPr>
      </w:pPr>
      <w:r w:rsidRPr="007E2078">
        <w:rPr>
          <w:rFonts w:ascii="Times New Roman" w:eastAsia="Times New Roman" w:hAnsi="Times New Roman" w:cs="Times New Roman"/>
          <w:color w:val="000000"/>
          <w:sz w:val="24"/>
          <w:szCs w:val="24"/>
          <w:lang w:eastAsia="ru-RU"/>
        </w:rPr>
        <w:t>5. В компании я редко оказываюсь в центре внимания.</w:t>
      </w:r>
    </w:p>
    <w:p w:rsidR="007E2078" w:rsidRPr="007E2078" w:rsidRDefault="007E2078" w:rsidP="007E2078">
      <w:pPr>
        <w:spacing w:after="270" w:line="240" w:lineRule="auto"/>
        <w:jc w:val="both"/>
        <w:rPr>
          <w:rFonts w:ascii="Times New Roman" w:eastAsia="Times New Roman" w:hAnsi="Times New Roman" w:cs="Times New Roman"/>
          <w:color w:val="000000"/>
          <w:sz w:val="24"/>
          <w:szCs w:val="24"/>
          <w:lang w:eastAsia="ru-RU"/>
        </w:rPr>
      </w:pPr>
      <w:r w:rsidRPr="007E2078">
        <w:rPr>
          <w:rFonts w:ascii="Times New Roman" w:eastAsia="Times New Roman" w:hAnsi="Times New Roman" w:cs="Times New Roman"/>
          <w:color w:val="000000"/>
          <w:sz w:val="24"/>
          <w:szCs w:val="24"/>
          <w:lang w:eastAsia="ru-RU"/>
        </w:rPr>
        <w:lastRenderedPageBreak/>
        <w:t>6. В различных ситуациях и в общении с разными людьми я часто веду себя совершенно по-разному.</w:t>
      </w:r>
    </w:p>
    <w:p w:rsidR="007E2078" w:rsidRPr="007E2078" w:rsidRDefault="007E2078" w:rsidP="007E2078">
      <w:pPr>
        <w:spacing w:after="270" w:line="240" w:lineRule="auto"/>
        <w:jc w:val="both"/>
        <w:rPr>
          <w:rFonts w:ascii="Times New Roman" w:eastAsia="Times New Roman" w:hAnsi="Times New Roman" w:cs="Times New Roman"/>
          <w:color w:val="000000"/>
          <w:sz w:val="24"/>
          <w:szCs w:val="24"/>
          <w:lang w:eastAsia="ru-RU"/>
        </w:rPr>
      </w:pPr>
      <w:r w:rsidRPr="007E2078">
        <w:rPr>
          <w:rFonts w:ascii="Times New Roman" w:eastAsia="Times New Roman" w:hAnsi="Times New Roman" w:cs="Times New Roman"/>
          <w:color w:val="000000"/>
          <w:sz w:val="24"/>
          <w:szCs w:val="24"/>
          <w:lang w:eastAsia="ru-RU"/>
        </w:rPr>
        <w:t>7. Я могу отстаивать только то, в чем я искренне убежден.</w:t>
      </w:r>
    </w:p>
    <w:p w:rsidR="007E2078" w:rsidRPr="007E2078" w:rsidRDefault="007E2078" w:rsidP="007E2078">
      <w:pPr>
        <w:spacing w:after="270" w:line="240" w:lineRule="auto"/>
        <w:jc w:val="both"/>
        <w:rPr>
          <w:rFonts w:ascii="Times New Roman" w:eastAsia="Times New Roman" w:hAnsi="Times New Roman" w:cs="Times New Roman"/>
          <w:color w:val="000000"/>
          <w:sz w:val="24"/>
          <w:szCs w:val="24"/>
          <w:lang w:eastAsia="ru-RU"/>
        </w:rPr>
      </w:pPr>
      <w:r w:rsidRPr="007E2078">
        <w:rPr>
          <w:rFonts w:ascii="Times New Roman" w:eastAsia="Times New Roman" w:hAnsi="Times New Roman" w:cs="Times New Roman"/>
          <w:color w:val="000000"/>
          <w:sz w:val="24"/>
          <w:szCs w:val="24"/>
          <w:lang w:eastAsia="ru-RU"/>
        </w:rPr>
        <w:t>8. Чтобы преуспеть в делах и в отношениях с людьми, я стараюсь быть таким, каким меня ожидают увидеть.</w:t>
      </w:r>
    </w:p>
    <w:p w:rsidR="007E2078" w:rsidRPr="007E2078" w:rsidRDefault="007E2078" w:rsidP="007E2078">
      <w:pPr>
        <w:spacing w:after="270" w:line="240" w:lineRule="auto"/>
        <w:jc w:val="both"/>
        <w:rPr>
          <w:rFonts w:ascii="Times New Roman" w:eastAsia="Times New Roman" w:hAnsi="Times New Roman" w:cs="Times New Roman"/>
          <w:color w:val="000000"/>
          <w:sz w:val="24"/>
          <w:szCs w:val="24"/>
          <w:lang w:eastAsia="ru-RU"/>
        </w:rPr>
      </w:pPr>
      <w:r w:rsidRPr="007E2078">
        <w:rPr>
          <w:rFonts w:ascii="Times New Roman" w:eastAsia="Times New Roman" w:hAnsi="Times New Roman" w:cs="Times New Roman"/>
          <w:color w:val="000000"/>
          <w:sz w:val="24"/>
          <w:szCs w:val="24"/>
          <w:lang w:eastAsia="ru-RU"/>
        </w:rPr>
        <w:t>9. Я могу быть дружелюбным с людьми, которых я не выношу.</w:t>
      </w:r>
    </w:p>
    <w:p w:rsidR="007E2078" w:rsidRPr="007E2078" w:rsidRDefault="007E2078" w:rsidP="007E2078">
      <w:pPr>
        <w:spacing w:after="270" w:line="240" w:lineRule="auto"/>
        <w:jc w:val="both"/>
        <w:rPr>
          <w:rFonts w:ascii="Times New Roman" w:eastAsia="Times New Roman" w:hAnsi="Times New Roman" w:cs="Times New Roman"/>
          <w:color w:val="000000"/>
          <w:sz w:val="24"/>
          <w:szCs w:val="24"/>
          <w:lang w:eastAsia="ru-RU"/>
        </w:rPr>
      </w:pPr>
      <w:r w:rsidRPr="007E2078">
        <w:rPr>
          <w:rFonts w:ascii="Times New Roman" w:eastAsia="Times New Roman" w:hAnsi="Times New Roman" w:cs="Times New Roman"/>
          <w:color w:val="000000"/>
          <w:sz w:val="24"/>
          <w:szCs w:val="24"/>
          <w:lang w:eastAsia="ru-RU"/>
        </w:rPr>
        <w:t>10.Я всегда такой, каким кажусь.</w:t>
      </w:r>
    </w:p>
    <w:p w:rsidR="007E2078" w:rsidRPr="007E2078" w:rsidRDefault="007E2078" w:rsidP="007E2078">
      <w:pPr>
        <w:keepNext/>
        <w:keepLines/>
        <w:spacing w:after="0" w:line="240" w:lineRule="auto"/>
        <w:outlineLvl w:val="1"/>
        <w:rPr>
          <w:rFonts w:ascii="Times New Roman" w:eastAsia="Times New Roman" w:hAnsi="Times New Roman" w:cs="Times New Roman"/>
          <w:b/>
          <w:i/>
          <w:iCs/>
          <w:sz w:val="24"/>
          <w:szCs w:val="24"/>
        </w:rPr>
      </w:pPr>
      <w:r w:rsidRPr="007E2078">
        <w:rPr>
          <w:rFonts w:ascii="Times New Roman" w:eastAsia="Times New Roman" w:hAnsi="Times New Roman" w:cs="Times New Roman"/>
          <w:b/>
          <w:i/>
          <w:iCs/>
          <w:sz w:val="24"/>
          <w:szCs w:val="24"/>
        </w:rPr>
        <w:t>Результаты теста</w:t>
      </w:r>
    </w:p>
    <w:p w:rsidR="007E2078" w:rsidRPr="007E2078" w:rsidRDefault="007E2078" w:rsidP="007E2078">
      <w:pPr>
        <w:spacing w:after="270" w:line="240" w:lineRule="auto"/>
        <w:jc w:val="both"/>
        <w:rPr>
          <w:rFonts w:ascii="Times New Roman" w:eastAsia="Times New Roman" w:hAnsi="Times New Roman" w:cs="Times New Roman"/>
          <w:color w:val="000000"/>
          <w:sz w:val="24"/>
          <w:szCs w:val="24"/>
          <w:lang w:eastAsia="ru-RU"/>
        </w:rPr>
      </w:pPr>
      <w:r w:rsidRPr="007E2078">
        <w:rPr>
          <w:rFonts w:ascii="Times New Roman" w:eastAsia="Times New Roman" w:hAnsi="Times New Roman" w:cs="Times New Roman"/>
          <w:color w:val="000000"/>
          <w:sz w:val="24"/>
          <w:szCs w:val="24"/>
          <w:lang w:eastAsia="ru-RU"/>
        </w:rPr>
        <w:t>Начислите себе по 1 баллу за ответ «нет» на вопросы 1, 5, 7 и за ответ «да» на все остальные. Подсчитайте сумму баллов. Если вы отвечали искренне, то о вас, по-видимому, можно сказать следующее.</w:t>
      </w:r>
    </w:p>
    <w:p w:rsidR="007E2078" w:rsidRPr="007E2078" w:rsidRDefault="007E2078" w:rsidP="007E2078">
      <w:pPr>
        <w:spacing w:after="0" w:line="240" w:lineRule="auto"/>
        <w:jc w:val="both"/>
        <w:rPr>
          <w:rFonts w:ascii="Times New Roman" w:eastAsia="Times New Roman" w:hAnsi="Times New Roman" w:cs="Times New Roman"/>
          <w:color w:val="000000"/>
          <w:sz w:val="24"/>
          <w:szCs w:val="24"/>
          <w:lang w:eastAsia="ru-RU"/>
        </w:rPr>
      </w:pPr>
      <w:r w:rsidRPr="007E2078">
        <w:rPr>
          <w:rFonts w:ascii="Times New Roman" w:eastAsia="Times New Roman" w:hAnsi="Times New Roman" w:cs="Times New Roman"/>
          <w:b/>
          <w:bCs/>
          <w:color w:val="000000"/>
          <w:sz w:val="24"/>
          <w:szCs w:val="24"/>
          <w:lang w:eastAsia="ru-RU"/>
        </w:rPr>
        <w:t>0-3 балла</w:t>
      </w:r>
      <w:r w:rsidRPr="007E2078">
        <w:rPr>
          <w:rFonts w:ascii="Times New Roman" w:eastAsia="Times New Roman" w:hAnsi="Times New Roman" w:cs="Times New Roman"/>
          <w:color w:val="000000"/>
          <w:sz w:val="24"/>
          <w:szCs w:val="24"/>
          <w:lang w:eastAsia="ru-RU"/>
        </w:rPr>
        <w:t>. У вас низкий коммуникативный контроль. Ваше поведение устойчиво, и вы не считаете нужным его изменять в зависимости от ситуации. Вы способны к искреннему самораскрытию в общении. Некоторые считают вас «неудобным» в общении по причине вашей прямолинейности.</w:t>
      </w:r>
    </w:p>
    <w:p w:rsidR="007E2078" w:rsidRPr="007E2078" w:rsidRDefault="007E2078" w:rsidP="007E2078">
      <w:pPr>
        <w:spacing w:after="0" w:line="240" w:lineRule="auto"/>
        <w:jc w:val="both"/>
        <w:rPr>
          <w:rFonts w:ascii="Times New Roman" w:eastAsia="Times New Roman" w:hAnsi="Times New Roman" w:cs="Times New Roman"/>
          <w:color w:val="000000"/>
          <w:sz w:val="24"/>
          <w:szCs w:val="24"/>
          <w:lang w:eastAsia="ru-RU"/>
        </w:rPr>
      </w:pPr>
      <w:r w:rsidRPr="007E2078">
        <w:rPr>
          <w:rFonts w:ascii="Times New Roman" w:eastAsia="Times New Roman" w:hAnsi="Times New Roman" w:cs="Times New Roman"/>
          <w:b/>
          <w:bCs/>
          <w:color w:val="000000"/>
          <w:sz w:val="24"/>
          <w:szCs w:val="24"/>
          <w:lang w:eastAsia="ru-RU"/>
        </w:rPr>
        <w:t>4-6 баллов</w:t>
      </w:r>
      <w:r w:rsidRPr="007E2078">
        <w:rPr>
          <w:rFonts w:ascii="Times New Roman" w:eastAsia="Times New Roman" w:hAnsi="Times New Roman" w:cs="Times New Roman"/>
          <w:color w:val="000000"/>
          <w:sz w:val="24"/>
          <w:szCs w:val="24"/>
          <w:lang w:eastAsia="ru-RU"/>
        </w:rPr>
        <w:t>. У вас средний коммуникативный контроль. Вы искренни, но сдержанны в своих эмоциональных проявлениях. Вам следует больше считаться с окружающими людьми.</w:t>
      </w:r>
    </w:p>
    <w:p w:rsidR="007E2078" w:rsidRPr="007E2078" w:rsidRDefault="007E2078" w:rsidP="007E2078">
      <w:pPr>
        <w:spacing w:after="0" w:line="240" w:lineRule="auto"/>
        <w:jc w:val="both"/>
        <w:rPr>
          <w:rFonts w:ascii="Times New Roman" w:eastAsia="Times New Roman" w:hAnsi="Times New Roman" w:cs="Times New Roman"/>
          <w:color w:val="000000"/>
          <w:sz w:val="24"/>
          <w:szCs w:val="24"/>
          <w:lang w:eastAsia="ru-RU"/>
        </w:rPr>
      </w:pPr>
      <w:r w:rsidRPr="007E2078">
        <w:rPr>
          <w:rFonts w:ascii="Times New Roman" w:eastAsia="Times New Roman" w:hAnsi="Times New Roman" w:cs="Times New Roman"/>
          <w:b/>
          <w:bCs/>
          <w:color w:val="000000"/>
          <w:sz w:val="24"/>
          <w:szCs w:val="24"/>
          <w:lang w:eastAsia="ru-RU"/>
        </w:rPr>
        <w:t>7-10 баллов</w:t>
      </w:r>
      <w:r w:rsidRPr="007E2078">
        <w:rPr>
          <w:rFonts w:ascii="Times New Roman" w:eastAsia="Times New Roman" w:hAnsi="Times New Roman" w:cs="Times New Roman"/>
          <w:color w:val="000000"/>
          <w:sz w:val="24"/>
          <w:szCs w:val="24"/>
          <w:lang w:eastAsia="ru-RU"/>
        </w:rPr>
        <w:t>. У вас высокий коммуникативный контроль. Вы легко входите в любую роль, гибко реагируете на изменения ситуации и даже в состоянии предвидеть впечатление, которое вы производите на окружающих.</w:t>
      </w:r>
    </w:p>
    <w:p w:rsidR="007E2078" w:rsidRPr="007E2078" w:rsidRDefault="007E2078" w:rsidP="007E2078">
      <w:pPr>
        <w:shd w:val="clear" w:color="auto" w:fill="F0F0F0"/>
        <w:spacing w:before="240" w:after="240" w:line="240" w:lineRule="auto"/>
        <w:jc w:val="both"/>
        <w:rPr>
          <w:rFonts w:ascii="Times New Roman" w:eastAsia="Times New Roman" w:hAnsi="Times New Roman" w:cs="Times New Roman"/>
          <w:sz w:val="28"/>
          <w:szCs w:val="28"/>
          <w:lang w:eastAsia="ru-RU"/>
        </w:rPr>
      </w:pPr>
      <w:r w:rsidRPr="007E2078">
        <w:rPr>
          <w:rFonts w:ascii="Times New Roman" w:eastAsia="Times New Roman" w:hAnsi="Times New Roman" w:cs="Times New Roman"/>
          <w:b/>
          <w:bCs/>
          <w:sz w:val="28"/>
          <w:szCs w:val="28"/>
          <w:lang w:eastAsia="ru-RU"/>
        </w:rPr>
        <w:t>“Определение уровня тревожности в ситуациях проверки знаний”</w:t>
      </w:r>
    </w:p>
    <w:p w:rsidR="007E2078" w:rsidRPr="007E2078" w:rsidRDefault="007E2078" w:rsidP="007E2078">
      <w:pPr>
        <w:shd w:val="clear" w:color="auto" w:fill="FFFFFF"/>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i/>
          <w:iCs/>
          <w:sz w:val="24"/>
          <w:szCs w:val="24"/>
          <w:lang w:eastAsia="ru-RU"/>
        </w:rPr>
        <w:t>Инструкция: </w:t>
      </w:r>
      <w:r w:rsidRPr="007E2078">
        <w:rPr>
          <w:rFonts w:ascii="Times New Roman" w:eastAsia="Times New Roman" w:hAnsi="Times New Roman" w:cs="Times New Roman"/>
          <w:sz w:val="24"/>
          <w:szCs w:val="24"/>
          <w:lang w:eastAsia="ru-RU"/>
        </w:rPr>
        <w:t>Ребята,</w:t>
      </w:r>
      <w:r w:rsidRPr="007E2078">
        <w:rPr>
          <w:rFonts w:ascii="Times New Roman" w:eastAsia="Times New Roman" w:hAnsi="Times New Roman" w:cs="Times New Roman"/>
          <w:i/>
          <w:iCs/>
          <w:sz w:val="24"/>
          <w:szCs w:val="24"/>
          <w:lang w:eastAsia="ru-RU"/>
        </w:rPr>
        <w:t> </w:t>
      </w:r>
      <w:r w:rsidRPr="007E2078">
        <w:rPr>
          <w:rFonts w:ascii="Times New Roman" w:eastAsia="Times New Roman" w:hAnsi="Times New Roman" w:cs="Times New Roman"/>
          <w:sz w:val="24"/>
          <w:szCs w:val="24"/>
          <w:lang w:eastAsia="ru-RU"/>
        </w:rPr>
        <w:t>следующее задание позволит вам узнать свой уровень тревожности в ситуациях проверки знаний. Для этого поставьте</w:t>
      </w:r>
      <w:r w:rsidRPr="007E2078">
        <w:rPr>
          <w:rFonts w:ascii="Times New Roman" w:eastAsia="Times New Roman" w:hAnsi="Times New Roman" w:cs="Times New Roman"/>
          <w:i/>
          <w:iCs/>
          <w:sz w:val="24"/>
          <w:szCs w:val="24"/>
          <w:lang w:eastAsia="ru-RU"/>
        </w:rPr>
        <w:t> </w:t>
      </w:r>
      <w:r w:rsidRPr="007E2078">
        <w:rPr>
          <w:rFonts w:ascii="Times New Roman" w:eastAsia="Times New Roman" w:hAnsi="Times New Roman" w:cs="Times New Roman"/>
          <w:sz w:val="24"/>
          <w:szCs w:val="24"/>
          <w:lang w:eastAsia="ru-RU"/>
        </w:rPr>
        <w:t>в колонку с ответами “+” (если, вы согласны с утверждением) или “–” (если не согласны). Затем посчитайте количество “+”, учитывая, что один плюс равен одному баллу.</w:t>
      </w:r>
    </w:p>
    <w:tbl>
      <w:tblPr>
        <w:tblW w:w="10035" w:type="dxa"/>
        <w:tblCellSpacing w:w="0" w:type="dxa"/>
        <w:tblBorders>
          <w:top w:val="outset" w:sz="6" w:space="0" w:color="auto"/>
          <w:left w:val="outset" w:sz="6" w:space="0" w:color="auto"/>
          <w:bottom w:val="outset" w:sz="6" w:space="0" w:color="auto"/>
          <w:right w:val="outset" w:sz="6" w:space="0" w:color="auto"/>
        </w:tblBorders>
        <w:shd w:val="clear" w:color="auto" w:fill="F0F0F0"/>
        <w:tblCellMar>
          <w:left w:w="0" w:type="dxa"/>
          <w:right w:w="0" w:type="dxa"/>
        </w:tblCellMar>
        <w:tblLook w:val="04A0" w:firstRow="1" w:lastRow="0" w:firstColumn="1" w:lastColumn="0" w:noHBand="0" w:noVBand="1"/>
      </w:tblPr>
      <w:tblGrid>
        <w:gridCol w:w="8379"/>
        <w:gridCol w:w="1656"/>
      </w:tblGrid>
      <w:tr w:rsidR="007E2078" w:rsidRPr="007E2078" w:rsidTr="002D59F4">
        <w:trPr>
          <w:trHeight w:val="852"/>
          <w:tblCellSpacing w:w="0" w:type="dxa"/>
        </w:trPr>
        <w:tc>
          <w:tcPr>
            <w:tcW w:w="8379" w:type="dxa"/>
            <w:tcBorders>
              <w:top w:val="outset" w:sz="6" w:space="0" w:color="auto"/>
              <w:left w:val="outset" w:sz="6" w:space="0" w:color="auto"/>
              <w:bottom w:val="outset" w:sz="6" w:space="0" w:color="auto"/>
              <w:right w:val="outset" w:sz="6" w:space="0" w:color="auto"/>
            </w:tcBorders>
            <w:shd w:val="clear" w:color="auto" w:fill="FFFFFF"/>
            <w:hideMark/>
          </w:tcPr>
          <w:p w:rsidR="007E2078" w:rsidRPr="007E2078" w:rsidRDefault="007E2078" w:rsidP="007E2078">
            <w:pPr>
              <w:spacing w:before="240" w:after="240" w:line="240" w:lineRule="auto"/>
              <w:jc w:val="center"/>
              <w:rPr>
                <w:rFonts w:ascii="Times New Roman" w:eastAsia="Times New Roman" w:hAnsi="Times New Roman" w:cs="Times New Roman"/>
                <w:sz w:val="24"/>
                <w:szCs w:val="24"/>
                <w:lang w:eastAsia="ru-RU"/>
              </w:rPr>
            </w:pPr>
            <w:r w:rsidRPr="007E2078">
              <w:rPr>
                <w:rFonts w:ascii="Times New Roman" w:eastAsia="Times New Roman" w:hAnsi="Times New Roman" w:cs="Times New Roman"/>
                <w:b/>
                <w:bCs/>
                <w:sz w:val="24"/>
                <w:szCs w:val="24"/>
                <w:lang w:eastAsia="ru-RU"/>
              </w:rPr>
              <w:t>Утверждения</w:t>
            </w:r>
          </w:p>
        </w:tc>
        <w:tc>
          <w:tcPr>
            <w:tcW w:w="1656" w:type="dxa"/>
            <w:tcBorders>
              <w:top w:val="outset" w:sz="6" w:space="0" w:color="auto"/>
              <w:left w:val="outset" w:sz="6" w:space="0" w:color="auto"/>
              <w:bottom w:val="outset" w:sz="6" w:space="0" w:color="auto"/>
              <w:right w:val="outset" w:sz="6" w:space="0" w:color="auto"/>
            </w:tcBorders>
            <w:shd w:val="clear" w:color="auto" w:fill="FFFFFF"/>
            <w:hideMark/>
          </w:tcPr>
          <w:p w:rsidR="007E2078" w:rsidRPr="007E2078" w:rsidRDefault="007E2078" w:rsidP="007E2078">
            <w:pPr>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b/>
                <w:bCs/>
                <w:sz w:val="24"/>
                <w:szCs w:val="24"/>
                <w:lang w:eastAsia="ru-RU"/>
              </w:rPr>
              <w:t>Ответы</w:t>
            </w:r>
          </w:p>
          <w:p w:rsidR="007E2078" w:rsidRPr="007E2078" w:rsidRDefault="007E2078" w:rsidP="007E2078">
            <w:pPr>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b/>
                <w:bCs/>
                <w:sz w:val="24"/>
                <w:szCs w:val="24"/>
                <w:lang w:eastAsia="ru-RU"/>
              </w:rPr>
              <w:t>(“+” / “–”)</w:t>
            </w:r>
          </w:p>
        </w:tc>
      </w:tr>
      <w:tr w:rsidR="007E2078" w:rsidRPr="007E2078" w:rsidTr="002D59F4">
        <w:trPr>
          <w:tblCellSpacing w:w="0" w:type="dxa"/>
        </w:trPr>
        <w:tc>
          <w:tcPr>
            <w:tcW w:w="8379" w:type="dxa"/>
            <w:tcBorders>
              <w:top w:val="outset" w:sz="6" w:space="0" w:color="auto"/>
              <w:left w:val="outset" w:sz="6" w:space="0" w:color="auto"/>
              <w:bottom w:val="outset" w:sz="6" w:space="0" w:color="auto"/>
              <w:right w:val="outset" w:sz="6" w:space="0" w:color="auto"/>
            </w:tcBorders>
            <w:shd w:val="clear" w:color="auto" w:fill="FFFFFF"/>
            <w:hideMark/>
          </w:tcPr>
          <w:p w:rsidR="007E2078" w:rsidRPr="007E2078" w:rsidRDefault="007E2078" w:rsidP="007E2078">
            <w:pPr>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Волнуешься ли ты, когда учитель говорит, что собирается проверить, насколько хорошо ты знаешь материал?</w:t>
            </w:r>
          </w:p>
        </w:tc>
        <w:tc>
          <w:tcPr>
            <w:tcW w:w="1656" w:type="dxa"/>
            <w:tcBorders>
              <w:top w:val="outset" w:sz="6" w:space="0" w:color="auto"/>
              <w:left w:val="outset" w:sz="6" w:space="0" w:color="auto"/>
              <w:bottom w:val="outset" w:sz="6" w:space="0" w:color="auto"/>
              <w:right w:val="outset" w:sz="6" w:space="0" w:color="auto"/>
            </w:tcBorders>
            <w:shd w:val="clear" w:color="auto" w:fill="FFFFFF"/>
            <w:hideMark/>
          </w:tcPr>
          <w:p w:rsidR="007E2078" w:rsidRPr="007E2078" w:rsidRDefault="007E2078" w:rsidP="007E2078">
            <w:pPr>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 </w:t>
            </w:r>
          </w:p>
        </w:tc>
      </w:tr>
      <w:tr w:rsidR="007E2078" w:rsidRPr="007E2078" w:rsidTr="002D59F4">
        <w:trPr>
          <w:tblCellSpacing w:w="0" w:type="dxa"/>
        </w:trPr>
        <w:tc>
          <w:tcPr>
            <w:tcW w:w="8379" w:type="dxa"/>
            <w:tcBorders>
              <w:top w:val="outset" w:sz="6" w:space="0" w:color="auto"/>
              <w:left w:val="outset" w:sz="6" w:space="0" w:color="auto"/>
              <w:bottom w:val="outset" w:sz="6" w:space="0" w:color="auto"/>
              <w:right w:val="outset" w:sz="6" w:space="0" w:color="auto"/>
            </w:tcBorders>
            <w:shd w:val="clear" w:color="auto" w:fill="FFFFFF"/>
            <w:hideMark/>
          </w:tcPr>
          <w:p w:rsidR="007E2078" w:rsidRPr="007E2078" w:rsidRDefault="007E2078" w:rsidP="007E2078">
            <w:pPr>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Обычно ты волнуешься при ответе или выполнении контрольных заданий?</w:t>
            </w:r>
          </w:p>
        </w:tc>
        <w:tc>
          <w:tcPr>
            <w:tcW w:w="1656" w:type="dxa"/>
            <w:tcBorders>
              <w:top w:val="outset" w:sz="6" w:space="0" w:color="auto"/>
              <w:left w:val="outset" w:sz="6" w:space="0" w:color="auto"/>
              <w:bottom w:val="outset" w:sz="6" w:space="0" w:color="auto"/>
              <w:right w:val="outset" w:sz="6" w:space="0" w:color="auto"/>
            </w:tcBorders>
            <w:shd w:val="clear" w:color="auto" w:fill="FFFFFF"/>
            <w:hideMark/>
          </w:tcPr>
          <w:p w:rsidR="007E2078" w:rsidRPr="007E2078" w:rsidRDefault="007E2078" w:rsidP="007E2078">
            <w:pPr>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 </w:t>
            </w:r>
          </w:p>
        </w:tc>
      </w:tr>
      <w:tr w:rsidR="007E2078" w:rsidRPr="007E2078" w:rsidTr="002D59F4">
        <w:trPr>
          <w:tblCellSpacing w:w="0" w:type="dxa"/>
        </w:trPr>
        <w:tc>
          <w:tcPr>
            <w:tcW w:w="8379" w:type="dxa"/>
            <w:tcBorders>
              <w:top w:val="outset" w:sz="6" w:space="0" w:color="auto"/>
              <w:left w:val="outset" w:sz="6" w:space="0" w:color="auto"/>
              <w:bottom w:val="outset" w:sz="6" w:space="0" w:color="auto"/>
              <w:right w:val="outset" w:sz="6" w:space="0" w:color="auto"/>
            </w:tcBorders>
            <w:shd w:val="clear" w:color="auto" w:fill="FFFFFF"/>
            <w:hideMark/>
          </w:tcPr>
          <w:p w:rsidR="007E2078" w:rsidRPr="007E2078" w:rsidRDefault="007E2078" w:rsidP="007E2078">
            <w:pPr>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Выполнив задание, беспокоишься ли ты о том, хорошо ли с ним справился?</w:t>
            </w:r>
          </w:p>
        </w:tc>
        <w:tc>
          <w:tcPr>
            <w:tcW w:w="1656" w:type="dxa"/>
            <w:tcBorders>
              <w:top w:val="outset" w:sz="6" w:space="0" w:color="auto"/>
              <w:left w:val="outset" w:sz="6" w:space="0" w:color="auto"/>
              <w:bottom w:val="outset" w:sz="6" w:space="0" w:color="auto"/>
              <w:right w:val="outset" w:sz="6" w:space="0" w:color="auto"/>
            </w:tcBorders>
            <w:shd w:val="clear" w:color="auto" w:fill="FFFFFF"/>
            <w:hideMark/>
          </w:tcPr>
          <w:p w:rsidR="007E2078" w:rsidRPr="007E2078" w:rsidRDefault="007E2078" w:rsidP="007E2078">
            <w:pPr>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 </w:t>
            </w:r>
          </w:p>
        </w:tc>
      </w:tr>
      <w:tr w:rsidR="007E2078" w:rsidRPr="007E2078" w:rsidTr="002D59F4">
        <w:trPr>
          <w:tblCellSpacing w:w="0" w:type="dxa"/>
        </w:trPr>
        <w:tc>
          <w:tcPr>
            <w:tcW w:w="8379" w:type="dxa"/>
            <w:tcBorders>
              <w:top w:val="outset" w:sz="6" w:space="0" w:color="auto"/>
              <w:left w:val="outset" w:sz="6" w:space="0" w:color="auto"/>
              <w:bottom w:val="outset" w:sz="6" w:space="0" w:color="auto"/>
              <w:right w:val="outset" w:sz="6" w:space="0" w:color="auto"/>
            </w:tcBorders>
            <w:shd w:val="clear" w:color="auto" w:fill="FFFFFF"/>
            <w:hideMark/>
          </w:tcPr>
          <w:p w:rsidR="007E2078" w:rsidRPr="007E2078" w:rsidRDefault="007E2078" w:rsidP="007E2078">
            <w:pPr>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Мечтаешь ли ты о том, чтобы поменьше волноваться, когда тебя спрашивают?</w:t>
            </w:r>
          </w:p>
        </w:tc>
        <w:tc>
          <w:tcPr>
            <w:tcW w:w="1656" w:type="dxa"/>
            <w:tcBorders>
              <w:top w:val="outset" w:sz="6" w:space="0" w:color="auto"/>
              <w:left w:val="outset" w:sz="6" w:space="0" w:color="auto"/>
              <w:bottom w:val="outset" w:sz="6" w:space="0" w:color="auto"/>
              <w:right w:val="outset" w:sz="6" w:space="0" w:color="auto"/>
            </w:tcBorders>
            <w:shd w:val="clear" w:color="auto" w:fill="FFFFFF"/>
            <w:hideMark/>
          </w:tcPr>
          <w:p w:rsidR="007E2078" w:rsidRPr="007E2078" w:rsidRDefault="007E2078" w:rsidP="007E2078">
            <w:pPr>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 </w:t>
            </w:r>
          </w:p>
        </w:tc>
      </w:tr>
      <w:tr w:rsidR="007E2078" w:rsidRPr="007E2078" w:rsidTr="002D59F4">
        <w:trPr>
          <w:tblCellSpacing w:w="0" w:type="dxa"/>
        </w:trPr>
        <w:tc>
          <w:tcPr>
            <w:tcW w:w="8379" w:type="dxa"/>
            <w:tcBorders>
              <w:top w:val="outset" w:sz="6" w:space="0" w:color="auto"/>
              <w:left w:val="outset" w:sz="6" w:space="0" w:color="auto"/>
              <w:bottom w:val="outset" w:sz="6" w:space="0" w:color="auto"/>
              <w:right w:val="outset" w:sz="6" w:space="0" w:color="auto"/>
            </w:tcBorders>
            <w:shd w:val="clear" w:color="auto" w:fill="FFFFFF"/>
            <w:hideMark/>
          </w:tcPr>
          <w:p w:rsidR="007E2078" w:rsidRPr="007E2078" w:rsidRDefault="007E2078" w:rsidP="007E2078">
            <w:pPr>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lastRenderedPageBreak/>
              <w:t>Бывает ли так, что, отвечая перед классом, ты начинаешь заикаться и не можешь ясно произнести ни одного слова?</w:t>
            </w:r>
          </w:p>
        </w:tc>
        <w:tc>
          <w:tcPr>
            <w:tcW w:w="1656" w:type="dxa"/>
            <w:tcBorders>
              <w:top w:val="outset" w:sz="6" w:space="0" w:color="auto"/>
              <w:left w:val="outset" w:sz="6" w:space="0" w:color="auto"/>
              <w:bottom w:val="outset" w:sz="6" w:space="0" w:color="auto"/>
              <w:right w:val="outset" w:sz="6" w:space="0" w:color="auto"/>
            </w:tcBorders>
            <w:shd w:val="clear" w:color="auto" w:fill="FFFFFF"/>
            <w:hideMark/>
          </w:tcPr>
          <w:p w:rsidR="007E2078" w:rsidRPr="007E2078" w:rsidRDefault="007E2078" w:rsidP="007E2078">
            <w:pPr>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 </w:t>
            </w:r>
          </w:p>
        </w:tc>
      </w:tr>
      <w:tr w:rsidR="007E2078" w:rsidRPr="007E2078" w:rsidTr="002D59F4">
        <w:trPr>
          <w:tblCellSpacing w:w="0" w:type="dxa"/>
        </w:trPr>
        <w:tc>
          <w:tcPr>
            <w:tcW w:w="8379" w:type="dxa"/>
            <w:tcBorders>
              <w:top w:val="outset" w:sz="6" w:space="0" w:color="auto"/>
              <w:left w:val="outset" w:sz="6" w:space="0" w:color="auto"/>
              <w:bottom w:val="outset" w:sz="6" w:space="0" w:color="auto"/>
              <w:right w:val="outset" w:sz="6" w:space="0" w:color="auto"/>
            </w:tcBorders>
            <w:shd w:val="clear" w:color="auto" w:fill="FFFFFF"/>
            <w:hideMark/>
          </w:tcPr>
          <w:p w:rsidR="007E2078" w:rsidRPr="007E2078" w:rsidRDefault="007E2078" w:rsidP="007E2078">
            <w:pPr>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Обычно ты спишь неспокойно накануне контрольной или экзамена?</w:t>
            </w:r>
          </w:p>
        </w:tc>
        <w:tc>
          <w:tcPr>
            <w:tcW w:w="1656" w:type="dxa"/>
            <w:tcBorders>
              <w:top w:val="outset" w:sz="6" w:space="0" w:color="auto"/>
              <w:left w:val="outset" w:sz="6" w:space="0" w:color="auto"/>
              <w:bottom w:val="outset" w:sz="6" w:space="0" w:color="auto"/>
              <w:right w:val="outset" w:sz="6" w:space="0" w:color="auto"/>
            </w:tcBorders>
            <w:shd w:val="clear" w:color="auto" w:fill="FFFFFF"/>
            <w:hideMark/>
          </w:tcPr>
          <w:p w:rsidR="007E2078" w:rsidRPr="007E2078" w:rsidRDefault="007E2078" w:rsidP="007E2078">
            <w:pPr>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 </w:t>
            </w:r>
          </w:p>
        </w:tc>
      </w:tr>
      <w:tr w:rsidR="007E2078" w:rsidRPr="007E2078" w:rsidTr="002D59F4">
        <w:trPr>
          <w:tblCellSpacing w:w="0" w:type="dxa"/>
        </w:trPr>
        <w:tc>
          <w:tcPr>
            <w:tcW w:w="8379" w:type="dxa"/>
            <w:tcBorders>
              <w:top w:val="outset" w:sz="6" w:space="0" w:color="auto"/>
              <w:left w:val="outset" w:sz="6" w:space="0" w:color="auto"/>
              <w:bottom w:val="outset" w:sz="6" w:space="0" w:color="auto"/>
              <w:right w:val="outset" w:sz="6" w:space="0" w:color="auto"/>
            </w:tcBorders>
            <w:shd w:val="clear" w:color="auto" w:fill="FFFFFF"/>
            <w:hideMark/>
          </w:tcPr>
          <w:p w:rsidR="007E2078" w:rsidRPr="007E2078" w:rsidRDefault="007E2078" w:rsidP="007E2078">
            <w:pPr>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Часто ли ты получаешь низкую оценку, хорошо зная материал, только из-за того, что волнуешься и теряешься при ответе?</w:t>
            </w:r>
          </w:p>
        </w:tc>
        <w:tc>
          <w:tcPr>
            <w:tcW w:w="1656" w:type="dxa"/>
            <w:tcBorders>
              <w:top w:val="outset" w:sz="6" w:space="0" w:color="auto"/>
              <w:left w:val="outset" w:sz="6" w:space="0" w:color="auto"/>
              <w:bottom w:val="outset" w:sz="6" w:space="0" w:color="auto"/>
              <w:right w:val="outset" w:sz="6" w:space="0" w:color="auto"/>
            </w:tcBorders>
            <w:shd w:val="clear" w:color="auto" w:fill="FFFFFF"/>
            <w:hideMark/>
          </w:tcPr>
          <w:p w:rsidR="007E2078" w:rsidRPr="007E2078" w:rsidRDefault="007E2078" w:rsidP="007E2078">
            <w:pPr>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 </w:t>
            </w:r>
          </w:p>
        </w:tc>
      </w:tr>
      <w:tr w:rsidR="007E2078" w:rsidRPr="007E2078" w:rsidTr="002D59F4">
        <w:trPr>
          <w:tblCellSpacing w:w="0" w:type="dxa"/>
        </w:trPr>
        <w:tc>
          <w:tcPr>
            <w:tcW w:w="8379" w:type="dxa"/>
            <w:tcBorders>
              <w:top w:val="outset" w:sz="6" w:space="0" w:color="auto"/>
              <w:left w:val="outset" w:sz="6" w:space="0" w:color="auto"/>
              <w:bottom w:val="outset" w:sz="6" w:space="0" w:color="auto"/>
              <w:right w:val="outset" w:sz="6" w:space="0" w:color="auto"/>
            </w:tcBorders>
            <w:shd w:val="clear" w:color="auto" w:fill="FFFFFF"/>
            <w:hideMark/>
          </w:tcPr>
          <w:p w:rsidR="007E2078" w:rsidRPr="007E2078" w:rsidRDefault="007E2078" w:rsidP="007E2078">
            <w:pPr>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Если ты не можешь ответить, когда тебя спрашивают, чувствуешь ли ты, что вот-вот расплачешься?</w:t>
            </w:r>
          </w:p>
        </w:tc>
        <w:tc>
          <w:tcPr>
            <w:tcW w:w="1656" w:type="dxa"/>
            <w:tcBorders>
              <w:top w:val="outset" w:sz="6" w:space="0" w:color="auto"/>
              <w:left w:val="outset" w:sz="6" w:space="0" w:color="auto"/>
              <w:bottom w:val="outset" w:sz="6" w:space="0" w:color="auto"/>
              <w:right w:val="outset" w:sz="6" w:space="0" w:color="auto"/>
            </w:tcBorders>
            <w:shd w:val="clear" w:color="auto" w:fill="FFFFFF"/>
            <w:hideMark/>
          </w:tcPr>
          <w:p w:rsidR="007E2078" w:rsidRPr="007E2078" w:rsidRDefault="007E2078" w:rsidP="007E2078">
            <w:pPr>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 </w:t>
            </w:r>
          </w:p>
        </w:tc>
      </w:tr>
      <w:tr w:rsidR="007E2078" w:rsidRPr="007E2078" w:rsidTr="002D59F4">
        <w:trPr>
          <w:tblCellSpacing w:w="0" w:type="dxa"/>
        </w:trPr>
        <w:tc>
          <w:tcPr>
            <w:tcW w:w="8379" w:type="dxa"/>
            <w:tcBorders>
              <w:top w:val="outset" w:sz="6" w:space="0" w:color="auto"/>
              <w:left w:val="outset" w:sz="6" w:space="0" w:color="auto"/>
              <w:bottom w:val="outset" w:sz="6" w:space="0" w:color="auto"/>
              <w:right w:val="outset" w:sz="6" w:space="0" w:color="auto"/>
            </w:tcBorders>
            <w:shd w:val="clear" w:color="auto" w:fill="FFFFFF"/>
            <w:hideMark/>
          </w:tcPr>
          <w:p w:rsidR="007E2078" w:rsidRPr="007E2078" w:rsidRDefault="007E2078" w:rsidP="007E2078">
            <w:pPr>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Часто ли бывает такое, что у тебя слегка дрожит рука при выполнении контрольных заданий?</w:t>
            </w:r>
          </w:p>
        </w:tc>
        <w:tc>
          <w:tcPr>
            <w:tcW w:w="1656" w:type="dxa"/>
            <w:tcBorders>
              <w:top w:val="outset" w:sz="6" w:space="0" w:color="auto"/>
              <w:left w:val="outset" w:sz="6" w:space="0" w:color="auto"/>
              <w:bottom w:val="outset" w:sz="6" w:space="0" w:color="auto"/>
              <w:right w:val="outset" w:sz="6" w:space="0" w:color="auto"/>
            </w:tcBorders>
            <w:shd w:val="clear" w:color="auto" w:fill="FFFFFF"/>
            <w:hideMark/>
          </w:tcPr>
          <w:p w:rsidR="007E2078" w:rsidRPr="007E2078" w:rsidRDefault="007E2078" w:rsidP="007E2078">
            <w:pPr>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 </w:t>
            </w:r>
          </w:p>
        </w:tc>
      </w:tr>
      <w:tr w:rsidR="007E2078" w:rsidRPr="007E2078" w:rsidTr="002D59F4">
        <w:trPr>
          <w:tblCellSpacing w:w="0" w:type="dxa"/>
        </w:trPr>
        <w:tc>
          <w:tcPr>
            <w:tcW w:w="8379" w:type="dxa"/>
            <w:tcBorders>
              <w:top w:val="outset" w:sz="6" w:space="0" w:color="auto"/>
              <w:left w:val="outset" w:sz="6" w:space="0" w:color="auto"/>
              <w:bottom w:val="outset" w:sz="6" w:space="0" w:color="auto"/>
              <w:right w:val="outset" w:sz="6" w:space="0" w:color="auto"/>
            </w:tcBorders>
            <w:shd w:val="clear" w:color="auto" w:fill="FFFFFF"/>
            <w:hideMark/>
          </w:tcPr>
          <w:p w:rsidR="007E2078" w:rsidRPr="007E2078" w:rsidRDefault="007E2078" w:rsidP="007E2078">
            <w:pPr>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Беспокоишься ли ты по дороге в школу о том, что учитель может дать классу проверочную работу?</w:t>
            </w:r>
          </w:p>
        </w:tc>
        <w:tc>
          <w:tcPr>
            <w:tcW w:w="1656" w:type="dxa"/>
            <w:tcBorders>
              <w:top w:val="outset" w:sz="6" w:space="0" w:color="auto"/>
              <w:left w:val="outset" w:sz="6" w:space="0" w:color="auto"/>
              <w:bottom w:val="outset" w:sz="6" w:space="0" w:color="auto"/>
              <w:right w:val="outset" w:sz="6" w:space="0" w:color="auto"/>
            </w:tcBorders>
            <w:shd w:val="clear" w:color="auto" w:fill="FFFFFF"/>
            <w:hideMark/>
          </w:tcPr>
          <w:p w:rsidR="007E2078" w:rsidRPr="007E2078" w:rsidRDefault="007E2078" w:rsidP="007E2078">
            <w:pPr>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sz w:val="24"/>
                <w:szCs w:val="24"/>
                <w:lang w:eastAsia="ru-RU"/>
              </w:rPr>
              <w:t> </w:t>
            </w:r>
          </w:p>
        </w:tc>
      </w:tr>
    </w:tbl>
    <w:p w:rsidR="007E2078" w:rsidRPr="007E2078" w:rsidRDefault="007E2078" w:rsidP="007E2078">
      <w:pPr>
        <w:shd w:val="clear" w:color="auto" w:fill="FFFFFF"/>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b/>
          <w:bCs/>
          <w:sz w:val="24"/>
          <w:szCs w:val="24"/>
          <w:lang w:eastAsia="ru-RU"/>
        </w:rPr>
        <w:t>Обработка результатов</w:t>
      </w:r>
      <w:r w:rsidRPr="007E2078">
        <w:rPr>
          <w:rFonts w:ascii="Times New Roman" w:eastAsia="Times New Roman" w:hAnsi="Times New Roman" w:cs="Times New Roman"/>
          <w:sz w:val="24"/>
          <w:szCs w:val="24"/>
          <w:lang w:eastAsia="ru-RU"/>
        </w:rPr>
        <w:t>. У </w:t>
      </w:r>
      <w:r w:rsidRPr="007E2078">
        <w:rPr>
          <w:rFonts w:ascii="Times New Roman" w:eastAsia="Times New Roman" w:hAnsi="Times New Roman" w:cs="Times New Roman"/>
          <w:b/>
          <w:bCs/>
          <w:sz w:val="24"/>
          <w:szCs w:val="24"/>
          <w:lang w:eastAsia="ru-RU"/>
        </w:rPr>
        <w:t>мальчиков </w:t>
      </w:r>
      <w:r w:rsidRPr="007E2078">
        <w:rPr>
          <w:rFonts w:ascii="Times New Roman" w:eastAsia="Times New Roman" w:hAnsi="Times New Roman" w:cs="Times New Roman"/>
          <w:sz w:val="24"/>
          <w:szCs w:val="24"/>
          <w:lang w:eastAsia="ru-RU"/>
        </w:rPr>
        <w:t>низкой уровень тревожности при проверке знаний, если набрано</w:t>
      </w:r>
      <w:r w:rsidRPr="007E2078">
        <w:rPr>
          <w:rFonts w:ascii="Times New Roman" w:eastAsia="Times New Roman" w:hAnsi="Times New Roman" w:cs="Times New Roman"/>
          <w:b/>
          <w:bCs/>
          <w:sz w:val="24"/>
          <w:szCs w:val="24"/>
          <w:lang w:eastAsia="ru-RU"/>
        </w:rPr>
        <w:t> </w:t>
      </w:r>
      <w:r w:rsidRPr="007E2078">
        <w:rPr>
          <w:rFonts w:ascii="Times New Roman" w:eastAsia="Times New Roman" w:hAnsi="Times New Roman" w:cs="Times New Roman"/>
          <w:sz w:val="24"/>
          <w:szCs w:val="24"/>
          <w:lang w:eastAsia="ru-RU"/>
        </w:rPr>
        <w:t>0 баллов; средний уровень, если набрано от 1 до 4 баллов; повышенный уровень – от 5 до 6 баллов; крайне высокий уровень – от 7 до 10. У </w:t>
      </w:r>
      <w:r w:rsidRPr="007E2078">
        <w:rPr>
          <w:rFonts w:ascii="Times New Roman" w:eastAsia="Times New Roman" w:hAnsi="Times New Roman" w:cs="Times New Roman"/>
          <w:b/>
          <w:bCs/>
          <w:sz w:val="24"/>
          <w:szCs w:val="24"/>
          <w:lang w:eastAsia="ru-RU"/>
        </w:rPr>
        <w:t>девочек</w:t>
      </w:r>
      <w:r w:rsidRPr="007E2078">
        <w:rPr>
          <w:rFonts w:ascii="Times New Roman" w:eastAsia="Times New Roman" w:hAnsi="Times New Roman" w:cs="Times New Roman"/>
          <w:sz w:val="24"/>
          <w:szCs w:val="24"/>
          <w:lang w:eastAsia="ru-RU"/>
        </w:rPr>
        <w:t> низкий уровень тревожности при проверке знаний, если набрано от 0 до 1 балла; средний уровень, если набрано от 2 до 6 баллов; повышенный уровень – 7–8 баллов; крайне высокий уровень – от 9 до 10.</w:t>
      </w:r>
    </w:p>
    <w:p w:rsidR="007E2078" w:rsidRPr="007E2078" w:rsidRDefault="007E2078" w:rsidP="007E2078">
      <w:pPr>
        <w:shd w:val="clear" w:color="auto" w:fill="FFFFFF"/>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b/>
          <w:bCs/>
          <w:sz w:val="24"/>
          <w:szCs w:val="24"/>
          <w:lang w:eastAsia="ru-RU"/>
        </w:rPr>
        <w:t>Интерпретация результатов</w:t>
      </w:r>
    </w:p>
    <w:p w:rsidR="007E2078" w:rsidRPr="007E2078" w:rsidRDefault="007E2078" w:rsidP="007E2078">
      <w:pPr>
        <w:shd w:val="clear" w:color="auto" w:fill="FFFFFF"/>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i/>
          <w:iCs/>
          <w:sz w:val="24"/>
          <w:szCs w:val="24"/>
          <w:lang w:eastAsia="ru-RU"/>
        </w:rPr>
        <w:t>Низкий уровень.</w:t>
      </w:r>
      <w:r w:rsidRPr="007E2078">
        <w:rPr>
          <w:rFonts w:ascii="Times New Roman" w:eastAsia="Times New Roman" w:hAnsi="Times New Roman" w:cs="Times New Roman"/>
          <w:sz w:val="24"/>
          <w:szCs w:val="24"/>
          <w:lang w:eastAsia="ru-RU"/>
        </w:rPr>
        <w:t> Состояние тревоги в ситуациях проверки знаний вам не свойственно. Демонстрация знаний (или их отсутствия), достижений, возможностей вас не смущает. Напротив, вы стремитесь вызвать как можно более бурную реакцию со стороны окружающих в ответ на собственные высказывания или поступки, смутить учителя или шокировать одноклассников. Вы любите быть на виду вне зависимости от того, какое впечатление вы производите на окружающих. У вас, по всей видимости, учеба и отношение к ней стоят не на первом месте в списке приоритетов. Вероятно, этот вид деятельности конкурирует с другими, ему уделяется меньше внимания. Можно предположить и некоторую облегченность восприятия и мышления, высокую самооценку и уверенность в себе, свободное проявление эмоций в поведении и независимость. Также не следует исключать и нежелание искренне отвечать на тест.</w:t>
      </w:r>
    </w:p>
    <w:p w:rsidR="007E2078" w:rsidRPr="007E2078" w:rsidRDefault="007E2078" w:rsidP="007E2078">
      <w:pPr>
        <w:shd w:val="clear" w:color="auto" w:fill="FFFFFF"/>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i/>
          <w:iCs/>
          <w:sz w:val="24"/>
          <w:szCs w:val="24"/>
          <w:lang w:eastAsia="ru-RU"/>
        </w:rPr>
        <w:t>Средний уровень. </w:t>
      </w:r>
      <w:r w:rsidRPr="007E2078">
        <w:rPr>
          <w:rFonts w:ascii="Times New Roman" w:eastAsia="Times New Roman" w:hAnsi="Times New Roman" w:cs="Times New Roman"/>
          <w:sz w:val="24"/>
          <w:szCs w:val="24"/>
          <w:lang w:eastAsia="ru-RU"/>
        </w:rPr>
        <w:t>Нормальный уровень тревожности в ситуациях проверки знаний, необходимый для адаптации и продуктивной деятельности. Ваши эмоциональные переживания в условиях проверки знаний, достижений, возможностей имеют адекватный характер. Вы достаточно ответственно относитесь к подобным ситуациям, объективно оценивая свои возможности. Для вас характерны адекватность самооценки, уравновешенность поведения, отсутствие повышенной чувствительности, социальной зависимости и сверхконтроля. В поведении можно наблюдать черты уверенности, решительности, самостоятельности. Вы достаточно спокойно чувствуете себя у классной доски, демонстрируя свои знания и возможности.</w:t>
      </w:r>
    </w:p>
    <w:p w:rsidR="007E2078" w:rsidRPr="007E2078" w:rsidRDefault="007E2078" w:rsidP="007E2078">
      <w:pPr>
        <w:shd w:val="clear" w:color="auto" w:fill="FFFFFF"/>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i/>
          <w:iCs/>
          <w:sz w:val="24"/>
          <w:szCs w:val="24"/>
          <w:lang w:eastAsia="ru-RU"/>
        </w:rPr>
        <w:lastRenderedPageBreak/>
        <w:t>Повышенный уровень.</w:t>
      </w:r>
      <w:r w:rsidRPr="007E2078">
        <w:rPr>
          <w:rFonts w:ascii="Times New Roman" w:eastAsia="Times New Roman" w:hAnsi="Times New Roman" w:cs="Times New Roman"/>
          <w:sz w:val="24"/>
          <w:szCs w:val="24"/>
          <w:lang w:eastAsia="ru-RU"/>
        </w:rPr>
        <w:t> Вы можете испытывать негативное отношение к демонстрации своих знаний, не любить “устные” предметы, предпочитая отвечать письменно. Переживание тревоги в ситуациях проверки (особенно – публичной) знаний, достижений, возможностей особенно выражено, когда аудитория слушателей незнакома либо значима для вас. Сама по себе учеба для вас нетрудна, но вы, возможно, боитесь отвечать у доски, т. к. теряетесь, и поэтому ничего не можете вспомнить. Страх перед публичной демонстрацией своих знаний провоцирует чувство тревоги и неуверенности в себе. В то же время вы достаточно успешно справляетесь с письменными заданиями, контрольными и внеклассными работами, поскольку здесь отсутствует так называемая “публичная оценка”.</w:t>
      </w:r>
    </w:p>
    <w:p w:rsidR="007E2078" w:rsidRPr="007E2078" w:rsidRDefault="007E2078" w:rsidP="007E2078">
      <w:pPr>
        <w:shd w:val="clear" w:color="auto" w:fill="FFFFFF"/>
        <w:spacing w:before="240" w:after="240" w:line="240" w:lineRule="auto"/>
        <w:jc w:val="both"/>
        <w:rPr>
          <w:rFonts w:ascii="Times New Roman" w:eastAsia="Times New Roman" w:hAnsi="Times New Roman" w:cs="Times New Roman"/>
          <w:sz w:val="24"/>
          <w:szCs w:val="24"/>
          <w:lang w:eastAsia="ru-RU"/>
        </w:rPr>
      </w:pPr>
      <w:r w:rsidRPr="007E2078">
        <w:rPr>
          <w:rFonts w:ascii="Times New Roman" w:eastAsia="Times New Roman" w:hAnsi="Times New Roman" w:cs="Times New Roman"/>
          <w:i/>
          <w:iCs/>
          <w:sz w:val="24"/>
          <w:szCs w:val="24"/>
          <w:lang w:eastAsia="ru-RU"/>
        </w:rPr>
        <w:t>Крайне высокий уровень.</w:t>
      </w:r>
      <w:r w:rsidRPr="007E2078">
        <w:rPr>
          <w:rFonts w:ascii="Times New Roman" w:eastAsia="Times New Roman" w:hAnsi="Times New Roman" w:cs="Times New Roman"/>
          <w:sz w:val="24"/>
          <w:szCs w:val="24"/>
          <w:lang w:eastAsia="ru-RU"/>
        </w:rPr>
        <w:t xml:space="preserve"> Очень высокий уровень тревожности в ситуациях проверки знаний, проявляющийся как в ситуациях публичной оценки, так и при выполнении индивидуальных и письменных работ. Вы испытываете резко негативное отношение к демонстрации своих знаний, боитесь отвечать перед классом и особенно у доски. Переживание тревоги в ситуациях проверки (особенно – публичной) знаний, достижений, возможностей порой бывает неадекватно сильным. У вас иногда может появляться слабость и дрожь в ногах и руках, иногда не можете связно произнести ни одного слова. Экзаменационная ситуация с ее помпезностью, нервозностью родителей, предварительной “накачкой”, с непременным ожиданием своей очереди за дверью становится для вас серьезной психотравмой. У вас могут рано формироваться чувства долга, ответственности, высокие моральные и этические требования к себе. Именно у себя вы находите массу недостатков. Вас отличает склонность к детальному анализу своего поведения и реакций и высокому интеллектуальному контролю над ними. </w:t>
      </w:r>
      <w:r w:rsidRPr="007E2078">
        <w:rPr>
          <w:rFonts w:ascii="Times New Roman" w:eastAsia="Times New Roman" w:hAnsi="Times New Roman" w:cs="Times New Roman"/>
          <w:color w:val="000000"/>
          <w:sz w:val="24"/>
          <w:szCs w:val="24"/>
          <w:lang w:eastAsia="ru-RU"/>
        </w:rPr>
        <w:t>Данные особенности могут обусловливать такие изменения в познавательной деятельности, как ослабление концентрации и переключаемости внимания, трудности при отделении главного от второстепенного и др.</w:t>
      </w:r>
    </w:p>
    <w:p w:rsidR="007E2078" w:rsidRPr="007E2078" w:rsidRDefault="007E2078" w:rsidP="007E2078">
      <w:pPr>
        <w:shd w:val="clear" w:color="auto" w:fill="FFFFFF"/>
        <w:spacing w:before="100" w:beforeAutospacing="1" w:after="100" w:afterAutospacing="1" w:line="315" w:lineRule="atLeast"/>
        <w:rPr>
          <w:rFonts w:ascii="Lucida" w:eastAsia="Times New Roman" w:hAnsi="Lucida" w:cs="Times New Roman"/>
          <w:color w:val="000000"/>
          <w:sz w:val="21"/>
          <w:szCs w:val="21"/>
          <w:lang w:eastAsia="ru-RU"/>
        </w:rPr>
      </w:pPr>
      <w:r w:rsidRPr="007E2078">
        <w:rPr>
          <w:rFonts w:ascii="Times New Roman" w:eastAsia="Times New Roman" w:hAnsi="Times New Roman" w:cs="Times New Roman"/>
          <w:b/>
          <w:bCs/>
          <w:sz w:val="24"/>
          <w:szCs w:val="24"/>
          <w:lang w:eastAsia="ru-RU"/>
        </w:rPr>
        <w:t xml:space="preserve"> </w:t>
      </w:r>
    </w:p>
    <w:p w:rsidR="007E2078" w:rsidRPr="007E2078" w:rsidRDefault="007E2078" w:rsidP="007E2078">
      <w:pPr>
        <w:spacing w:after="200" w:line="276" w:lineRule="auto"/>
        <w:rPr>
          <w:rFonts w:ascii="Calibri" w:eastAsia="Calibri" w:hAnsi="Calibri" w:cs="Times New Roman"/>
        </w:rPr>
      </w:pPr>
    </w:p>
    <w:p w:rsidR="001C3E34" w:rsidRDefault="001C3E34"/>
    <w:sectPr w:rsidR="001C3E34" w:rsidSect="00CA25C8">
      <w:headerReference w:type="default" r:id="rId8"/>
      <w:footerReference w:type="default" r:id="rId9"/>
      <w:pgSz w:w="11906" w:h="16838"/>
      <w:pgMar w:top="1134" w:right="850"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1968" w:rsidRDefault="00531968">
      <w:pPr>
        <w:spacing w:after="0" w:line="240" w:lineRule="auto"/>
      </w:pPr>
      <w:r>
        <w:separator/>
      </w:r>
    </w:p>
  </w:endnote>
  <w:endnote w:type="continuationSeparator" w:id="0">
    <w:p w:rsidR="00531968" w:rsidRDefault="005319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inherit">
    <w:altName w:val="Times New Roman"/>
    <w:panose1 w:val="00000000000000000000"/>
    <w:charset w:val="00"/>
    <w:family w:val="roman"/>
    <w:notTrueType/>
    <w:pitch w:val="default"/>
  </w:font>
  <w:font w:name="Arial">
    <w:panose1 w:val="020B0604020202020204"/>
    <w:charset w:val="CC"/>
    <w:family w:val="swiss"/>
    <w:pitch w:val="variable"/>
    <w:sig w:usb0="E0002AFF" w:usb1="C0007843" w:usb2="00000009" w:usb3="00000000" w:csb0="000001FF" w:csb1="00000000"/>
  </w:font>
  <w:font w:name="Lucida">
    <w:altName w:val="Times New Roman"/>
    <w:panose1 w:val="00000000000000000000"/>
    <w:charset w:val="00"/>
    <w:family w:val="roman"/>
    <w:notTrueType/>
    <w:pitch w:val="default"/>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39E1" w:rsidRDefault="007E2078">
    <w:pPr>
      <w:pStyle w:val="a5"/>
      <w:jc w:val="right"/>
    </w:pPr>
    <w:r>
      <w:fldChar w:fldCharType="begin"/>
    </w:r>
    <w:r>
      <w:instrText xml:space="preserve"> PAGE   \* MERGEFORMAT </w:instrText>
    </w:r>
    <w:r>
      <w:fldChar w:fldCharType="separate"/>
    </w:r>
    <w:r w:rsidR="0028404E">
      <w:rPr>
        <w:noProof/>
      </w:rPr>
      <w:t>1</w:t>
    </w:r>
    <w:r>
      <w:fldChar w:fldCharType="end"/>
    </w:r>
  </w:p>
  <w:p w:rsidR="00CE39E1" w:rsidRDefault="00531968">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1968" w:rsidRDefault="00531968">
      <w:pPr>
        <w:spacing w:after="0" w:line="240" w:lineRule="auto"/>
      </w:pPr>
      <w:r>
        <w:separator/>
      </w:r>
    </w:p>
  </w:footnote>
  <w:footnote w:type="continuationSeparator" w:id="0">
    <w:p w:rsidR="00531968" w:rsidRDefault="0053196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3AAA" w:rsidRPr="00653AAA" w:rsidRDefault="00531968" w:rsidP="00653AAA">
    <w:pPr>
      <w:pStyle w:val="a3"/>
      <w:jc w:val="center"/>
      <w:rPr>
        <w:rFonts w:ascii="Times New Roman" w:hAnsi="Times New Roman"/>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46AD"/>
    <w:rsid w:val="001C3E34"/>
    <w:rsid w:val="0028404E"/>
    <w:rsid w:val="00531968"/>
    <w:rsid w:val="007E2078"/>
    <w:rsid w:val="00E446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702824B-71F0-44A7-9C18-810ACA90F4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7E2078"/>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7E2078"/>
  </w:style>
  <w:style w:type="paragraph" w:styleId="a5">
    <w:name w:val="footer"/>
    <w:basedOn w:val="a"/>
    <w:link w:val="a6"/>
    <w:uiPriority w:val="99"/>
    <w:semiHidden/>
    <w:unhideWhenUsed/>
    <w:rsid w:val="007E2078"/>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7E20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1.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newgoal.ru/12-sovetov-kak-povysit-samoocenku/"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2294</Words>
  <Characters>13076</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15340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ALEXEY Lomakin</dc:creator>
  <cp:keywords/>
  <dc:description/>
  <cp:lastModifiedBy>Админ</cp:lastModifiedBy>
  <cp:revision>2</cp:revision>
  <dcterms:created xsi:type="dcterms:W3CDTF">2018-11-05T14:10:00Z</dcterms:created>
  <dcterms:modified xsi:type="dcterms:W3CDTF">2018-11-05T14:10:00Z</dcterms:modified>
</cp:coreProperties>
</file>