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A72" w:rsidRDefault="00E46A72" w:rsidP="00E46A72">
      <w:r>
        <w:rPr>
          <w:sz w:val="32"/>
          <w:szCs w:val="32"/>
        </w:rPr>
        <w:t>Доклад об осуществлении государственного контроля (надзора), муниципального контроля за</w:t>
      </w:r>
      <w:r w:rsidRPr="00AA34F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2021 </w:t>
      </w:r>
      <w:r>
        <w:rPr>
          <w:sz w:val="32"/>
          <w:szCs w:val="32"/>
        </w:rPr>
        <w:t>год</w:t>
      </w:r>
    </w:p>
    <w:p w:rsidR="00E46A72" w:rsidRDefault="00E46A72" w:rsidP="00E46A72"/>
    <w:p w:rsidR="00E46A72" w:rsidRDefault="00E46A72" w:rsidP="00E46A72"/>
    <w:p w:rsidR="00E46A72" w:rsidRDefault="00E46A72" w:rsidP="00E46A72"/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Раздел 1.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Состояние нормативно-правового регулирования </w:t>
      </w:r>
      <w:proofErr w:type="gramStart"/>
      <w:r>
        <w:rPr>
          <w:sz w:val="32"/>
          <w:szCs w:val="32"/>
        </w:rPr>
        <w:t>в</w:t>
      </w:r>
      <w:proofErr w:type="gramEnd"/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соответствующей сфере деятельности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Конституция Российской Федерации;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 xml:space="preserve">- </w:t>
      </w:r>
      <w:r w:rsidR="001C1D3F">
        <w:rPr>
          <w:color w:val="2C2D2E"/>
        </w:rPr>
        <w:t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</w:t>
      </w:r>
      <w:r w:rsidR="001C1D3F">
        <w:rPr>
          <w:color w:val="2C2D2E"/>
        </w:rPr>
        <w:t>Федеральный закон от 08.11.2007 № 259-ФЗ «Устав автомобильного транспорта и городского наземного, электрического транспорта»</w:t>
      </w:r>
      <w:r w:rsidRPr="0050641F">
        <w:rPr>
          <w:color w:val="2C2D2E"/>
        </w:rPr>
        <w:t>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-Кодекс Российской Федерации об административных правонарушениях;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Федеральный закон от 31.07.2020 г. N 248-ФЗ "О государственном контроле (надзоре) и муниципальном контроле в Российской Федерации"</w:t>
      </w:r>
      <w:r w:rsidR="001C1D3F">
        <w:rPr>
          <w:color w:val="2C2D2E"/>
        </w:rPr>
        <w:t>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Федеральный закон от 6 октября 2003 года № 131-ФЗ «Об общих принципах организации местного самоуправления в Российской Федерации»;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Федеральный закон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Постановление Правительства Российской Федерации № 215 от 5 апреля 2010 г.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(надзора);  </w:t>
      </w:r>
    </w:p>
    <w:p w:rsid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Постановление Правительства РФ от 07.12.2020 N 2041 "Об утверждении требований к подготовке докладов о видах государственного контроля (надзора), муниципального контроля и сводного доклада о государственном контроле (надзоре), муниципальном контроле в Российской Федерации";</w:t>
      </w:r>
    </w:p>
    <w:p w:rsidR="00047CF5" w:rsidRDefault="00047CF5" w:rsidP="0050641F">
      <w:pPr>
        <w:jc w:val="both"/>
        <w:rPr>
          <w:color w:val="2C2D2E"/>
        </w:rPr>
      </w:pPr>
      <w:r>
        <w:rPr>
          <w:color w:val="2C2D2E"/>
        </w:rPr>
        <w:t xml:space="preserve">- </w:t>
      </w:r>
      <w:r w:rsidRPr="0050641F">
        <w:rPr>
          <w:color w:val="2C2D2E"/>
        </w:rPr>
        <w:t>Постановлени</w:t>
      </w:r>
      <w:r>
        <w:rPr>
          <w:color w:val="2C2D2E"/>
        </w:rPr>
        <w:t>е Правительства РФ от 08.09.2021г. N 1520</w:t>
      </w:r>
      <w:r w:rsidR="00526067">
        <w:rPr>
          <w:color w:val="2C2D2E"/>
        </w:rPr>
        <w:t xml:space="preserve"> «Об особенностях проведения в 2022 году плановых контрольных (надзорных) мероприятий, плановых проверок в</w:t>
      </w:r>
      <w:r w:rsidR="0063368A">
        <w:rPr>
          <w:color w:val="2C2D2E"/>
        </w:rPr>
        <w:t xml:space="preserve"> отношении субъектов малого предпринимательства и о внесении изменений в некоторые акты</w:t>
      </w:r>
      <w:r w:rsidR="00AC3678">
        <w:rPr>
          <w:color w:val="2C2D2E"/>
        </w:rPr>
        <w:t xml:space="preserve"> П</w:t>
      </w:r>
      <w:r w:rsidR="0063368A">
        <w:rPr>
          <w:color w:val="2C2D2E"/>
        </w:rPr>
        <w:t>равительства Российской Федерации»;</w:t>
      </w:r>
    </w:p>
    <w:p w:rsidR="00C37583" w:rsidRPr="00776C58" w:rsidRDefault="00776C58" w:rsidP="0050641F">
      <w:pPr>
        <w:jc w:val="both"/>
        <w:rPr>
          <w:color w:val="2C2D2E"/>
        </w:rPr>
      </w:pPr>
      <w:r>
        <w:t xml:space="preserve">- </w:t>
      </w:r>
      <w:r w:rsidRPr="00776C58">
        <w:t>Приказ Минэкономразвития России от 31.03.2021 N 151</w:t>
      </w:r>
      <w:r w:rsidRPr="00776C58">
        <w:br/>
        <w:t>"О типовых формах документов, используемых контрольным (надзорным) органом"</w:t>
      </w:r>
      <w:r w:rsidRPr="00776C58">
        <w:br/>
        <w:t>(Зарегистрировано в Минюсте России 31.05.2021 N 63710)</w:t>
      </w:r>
      <w:r>
        <w:t>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Приказ Минэкономразвития Российской Федерации от 30 апреля 2009 года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Закон Волгоградской области от 11.06.2008 N 1693-ОД  "Кодекс Волгоградской области об административной ответственности";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Постановление Администрации Волгоградской обл. от 23.05.2011 N 244-п "Об организации межведомственного информационного взаимодействия в Волгоградской области" (вместе с "Положением о системе межведомственного электронного взаимодействия Волгоградской области")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 xml:space="preserve">- Решение Совета народных депутатов Котельниковского </w:t>
      </w:r>
      <w:proofErr w:type="spellStart"/>
      <w:r w:rsidRPr="0050641F">
        <w:rPr>
          <w:color w:val="2C2D2E"/>
        </w:rPr>
        <w:t>Котельниковского</w:t>
      </w:r>
      <w:proofErr w:type="spellEnd"/>
      <w:r w:rsidRPr="0050641F">
        <w:rPr>
          <w:color w:val="2C2D2E"/>
        </w:rPr>
        <w:t xml:space="preserve"> муниципального ра</w:t>
      </w:r>
      <w:r w:rsidR="001C1D3F">
        <w:rPr>
          <w:color w:val="2C2D2E"/>
        </w:rPr>
        <w:t>йона Волгоградской области от 30.07.2021г. № 32/217</w:t>
      </w:r>
      <w:r w:rsidRPr="0050641F">
        <w:rPr>
          <w:color w:val="2C2D2E"/>
        </w:rPr>
        <w:t xml:space="preserve"> «Об </w:t>
      </w:r>
      <w:r w:rsidRPr="0050641F">
        <w:rPr>
          <w:color w:val="2C2D2E"/>
        </w:rPr>
        <w:lastRenderedPageBreak/>
        <w:t xml:space="preserve">утверждении Положения о муниципальном </w:t>
      </w:r>
      <w:r w:rsidR="001C1D3F">
        <w:rPr>
          <w:color w:val="2C2D2E"/>
        </w:rPr>
        <w:t>контроле на автомобильном транспорте, городском наземном электрическом транспорте и в дорожном хозяйстве вне границ населённых пунктов в границах</w:t>
      </w:r>
      <w:r w:rsidRPr="0050641F">
        <w:rPr>
          <w:color w:val="2C2D2E"/>
        </w:rPr>
        <w:t xml:space="preserve"> Котельниковского муниципального района Волгоградской области»</w:t>
      </w:r>
      <w:r w:rsidRPr="0050641F">
        <w:rPr>
          <w:color w:val="000000"/>
        </w:rPr>
        <w:t>;</w:t>
      </w:r>
    </w:p>
    <w:p w:rsid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- Устав Котельниковского муниципального района Волгоградской области;</w:t>
      </w:r>
    </w:p>
    <w:p w:rsidR="006A26F5" w:rsidRPr="00E83411" w:rsidRDefault="006A26F5" w:rsidP="00E83411">
      <w:pPr>
        <w:pStyle w:val="a3"/>
        <w:jc w:val="both"/>
        <w:rPr>
          <w:rStyle w:val="FontStyle35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8D4A64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Котельниковского </w:t>
      </w:r>
      <w:r w:rsidR="001C1D3F">
        <w:rPr>
          <w:rFonts w:ascii="Times New Roman" w:hAnsi="Times New Roman" w:cs="Times New Roman"/>
          <w:sz w:val="24"/>
          <w:szCs w:val="24"/>
        </w:rPr>
        <w:t>муниципального района от 06.08.2021г. №593</w:t>
      </w:r>
      <w:r w:rsidRPr="008D4A64">
        <w:rPr>
          <w:rFonts w:ascii="Times New Roman" w:hAnsi="Times New Roman" w:cs="Times New Roman"/>
          <w:sz w:val="24"/>
          <w:szCs w:val="24"/>
        </w:rPr>
        <w:t xml:space="preserve"> «Об утвер</w:t>
      </w:r>
      <w:r w:rsidR="008D4A64" w:rsidRPr="008D4A64">
        <w:rPr>
          <w:rFonts w:ascii="Times New Roman" w:hAnsi="Times New Roman" w:cs="Times New Roman"/>
          <w:sz w:val="24"/>
          <w:szCs w:val="24"/>
        </w:rPr>
        <w:t xml:space="preserve">ждении формы проверочного листа </w:t>
      </w:r>
      <w:r w:rsidRPr="008D4A64">
        <w:rPr>
          <w:rFonts w:ascii="Times New Roman" w:hAnsi="Times New Roman" w:cs="Times New Roman"/>
          <w:sz w:val="24"/>
          <w:szCs w:val="24"/>
        </w:rPr>
        <w:t>(списка контро</w:t>
      </w:r>
      <w:r w:rsidR="008D4A64" w:rsidRPr="008D4A64">
        <w:rPr>
          <w:rFonts w:ascii="Times New Roman" w:hAnsi="Times New Roman" w:cs="Times New Roman"/>
          <w:sz w:val="24"/>
          <w:szCs w:val="24"/>
        </w:rPr>
        <w:t xml:space="preserve">льных вопросов),  используемого </w:t>
      </w:r>
      <w:r w:rsidRPr="008D4A64">
        <w:rPr>
          <w:rFonts w:ascii="Times New Roman" w:hAnsi="Times New Roman" w:cs="Times New Roman"/>
          <w:sz w:val="24"/>
          <w:szCs w:val="24"/>
        </w:rPr>
        <w:t xml:space="preserve">при осуществлении муниципального контроля </w:t>
      </w:r>
      <w:r w:rsidR="00E83411" w:rsidRPr="00E83411">
        <w:rPr>
          <w:rFonts w:ascii="Times New Roman" w:hAnsi="Times New Roman" w:cs="Times New Roman"/>
          <w:color w:val="2C2D2E"/>
          <w:sz w:val="24"/>
          <w:szCs w:val="24"/>
        </w:rPr>
        <w:t>на автомобильном транспорте, городском наземном электрическом транспорте и в дорожном хозяйстве вне границ населённых пунктов в границах Котельниковского муниципального района Волгоградской области</w:t>
      </w:r>
      <w:r w:rsidR="008D4A64" w:rsidRPr="00E83411">
        <w:rPr>
          <w:rStyle w:val="FontStyle35"/>
          <w:sz w:val="24"/>
          <w:szCs w:val="24"/>
        </w:rPr>
        <w:t>»;</w:t>
      </w:r>
    </w:p>
    <w:p w:rsidR="0050641F" w:rsidRPr="0050641F" w:rsidRDefault="0050641F" w:rsidP="0050641F">
      <w:pPr>
        <w:jc w:val="both"/>
        <w:rPr>
          <w:color w:val="2C2D2E"/>
        </w:rPr>
      </w:pPr>
      <w:r w:rsidRPr="0050641F">
        <w:rPr>
          <w:color w:val="2C2D2E"/>
        </w:rPr>
        <w:t> Документы размещены на официальном сайте администрации Котельниковского муниципального района Волгоградской области: </w:t>
      </w:r>
      <w:r w:rsidRPr="0050641F">
        <w:rPr>
          <w:b/>
          <w:bCs/>
          <w:color w:val="2C2D2E"/>
        </w:rPr>
        <w:t xml:space="preserve">- </w:t>
      </w:r>
      <w:r w:rsidR="00E83411">
        <w:rPr>
          <w:b/>
          <w:bCs/>
          <w:color w:val="2C2D2E"/>
        </w:rPr>
        <w:t>www.kotelnikovo-region.ru</w:t>
      </w:r>
    </w:p>
    <w:p w:rsidR="00E46A72" w:rsidRDefault="00E46A72" w:rsidP="00E46A72">
      <w:pPr>
        <w:rPr>
          <w:sz w:val="32"/>
          <w:szCs w:val="32"/>
        </w:rPr>
      </w:pP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Раздел 2.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Организация государственного контроля (надзора),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муниципального контроля</w:t>
      </w:r>
    </w:p>
    <w:p w:rsidR="00E46A72" w:rsidRDefault="00E46A72" w:rsidP="00E46A72">
      <w:pPr>
        <w:rPr>
          <w:sz w:val="32"/>
          <w:szCs w:val="32"/>
        </w:rPr>
      </w:pPr>
    </w:p>
    <w:p w:rsidR="00A63595" w:rsidRPr="00792536" w:rsidRDefault="00A63595" w:rsidP="00A63595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 xml:space="preserve">Предметом </w:t>
      </w:r>
      <w:r w:rsidR="00792536" w:rsidRPr="00792536">
        <w:rPr>
          <w:rFonts w:ascii="Times New Roman" w:hAnsi="Times New Roman" w:cs="Times New Roman"/>
          <w:sz w:val="24"/>
          <w:szCs w:val="24"/>
        </w:rPr>
        <w:t xml:space="preserve">муниципального контроля </w:t>
      </w:r>
      <w:r w:rsidR="00792536" w:rsidRPr="00792536">
        <w:rPr>
          <w:rFonts w:ascii="Times New Roman" w:hAnsi="Times New Roman" w:cs="Times New Roman"/>
          <w:color w:val="2C2D2E"/>
          <w:sz w:val="24"/>
          <w:szCs w:val="24"/>
        </w:rPr>
        <w:t>на автомобильном транспорте, городском наземном электрическом транспорте</w:t>
      </w:r>
      <w:r w:rsidR="00792536" w:rsidRPr="00792536">
        <w:rPr>
          <w:rFonts w:ascii="Times New Roman" w:hAnsi="Times New Roman" w:cs="Times New Roman"/>
          <w:color w:val="2C2D2E"/>
        </w:rPr>
        <w:t xml:space="preserve"> </w:t>
      </w:r>
      <w:r w:rsidRPr="00792536">
        <w:rPr>
          <w:rFonts w:ascii="Times New Roman" w:hAnsi="Times New Roman" w:cs="Times New Roman"/>
          <w:sz w:val="24"/>
          <w:szCs w:val="24"/>
        </w:rPr>
        <w:t>контроля является:</w:t>
      </w:r>
    </w:p>
    <w:p w:rsidR="00E83411" w:rsidRPr="00E83411" w:rsidRDefault="00E83411" w:rsidP="00E83411">
      <w:pPr>
        <w:pStyle w:val="1"/>
        <w:numPr>
          <w:ilvl w:val="1"/>
          <w:numId w:val="5"/>
        </w:numPr>
        <w:shd w:val="clear" w:color="auto" w:fill="auto"/>
        <w:tabs>
          <w:tab w:val="left" w:pos="1308"/>
        </w:tabs>
        <w:ind w:firstLine="58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>соблюдение юридическими лицами, индивидуальными предпринимателями и физическими лицами (далее - контролируемые лица) обязательных требований:</w:t>
      </w:r>
    </w:p>
    <w:p w:rsidR="00E83411" w:rsidRPr="00E83411" w:rsidRDefault="00E83411" w:rsidP="00E83411">
      <w:pPr>
        <w:pStyle w:val="1"/>
        <w:numPr>
          <w:ilvl w:val="0"/>
          <w:numId w:val="6"/>
        </w:numPr>
        <w:shd w:val="clear" w:color="auto" w:fill="auto"/>
        <w:tabs>
          <w:tab w:val="left" w:pos="903"/>
        </w:tabs>
        <w:ind w:firstLine="58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>в области автомобильных дорог и дорожной деятельности, установленных в отношении автомобильных дорог местного</w:t>
      </w:r>
      <w:bookmarkStart w:id="0" w:name="_GoBack"/>
      <w:bookmarkEnd w:id="0"/>
      <w:r w:rsidRPr="00E83411">
        <w:rPr>
          <w:color w:val="000000"/>
          <w:sz w:val="24"/>
          <w:szCs w:val="24"/>
          <w:lang w:eastAsia="ru-RU" w:bidi="ru-RU"/>
        </w:rPr>
        <w:t xml:space="preserve"> значения муниципального района:</w:t>
      </w:r>
    </w:p>
    <w:p w:rsidR="00E83411" w:rsidRPr="00E83411" w:rsidRDefault="00E83411" w:rsidP="00E83411">
      <w:pPr>
        <w:pStyle w:val="1"/>
        <w:shd w:val="clear" w:color="auto" w:fill="auto"/>
        <w:ind w:firstLine="58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>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E83411" w:rsidRPr="00E83411" w:rsidRDefault="00E83411" w:rsidP="00E83411">
      <w:pPr>
        <w:pStyle w:val="1"/>
        <w:shd w:val="clear" w:color="auto" w:fill="auto"/>
        <w:ind w:firstLine="58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>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A63595" w:rsidRPr="00E83411" w:rsidRDefault="00E83411" w:rsidP="00E83411">
      <w:pPr>
        <w:pStyle w:val="1"/>
        <w:numPr>
          <w:ilvl w:val="0"/>
          <w:numId w:val="6"/>
        </w:numPr>
        <w:shd w:val="clear" w:color="auto" w:fill="auto"/>
        <w:tabs>
          <w:tab w:val="left" w:pos="972"/>
        </w:tabs>
        <w:ind w:firstLine="60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>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C5EC3">
        <w:rPr>
          <w:rFonts w:ascii="Times New Roman" w:hAnsi="Times New Roman" w:cs="Times New Roman"/>
          <w:sz w:val="24"/>
          <w:szCs w:val="24"/>
        </w:rPr>
        <w:t xml:space="preserve"> Объектами муниципального контроля (далее – объект контроля) являются:</w:t>
      </w:r>
    </w:p>
    <w:p w:rsidR="00E83411" w:rsidRPr="00E83411" w:rsidRDefault="00E83411" w:rsidP="00E83411">
      <w:pPr>
        <w:pStyle w:val="1"/>
        <w:numPr>
          <w:ilvl w:val="0"/>
          <w:numId w:val="7"/>
        </w:numPr>
        <w:shd w:val="clear" w:color="auto" w:fill="auto"/>
        <w:tabs>
          <w:tab w:val="left" w:pos="1157"/>
        </w:tabs>
        <w:ind w:firstLine="60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 xml:space="preserve">деятельность, действия (бездействие) контролируемых лиц на автомобильном транспорте, городском наземном электрическом транспорте и в дорожном хозяйстве, в </w:t>
      </w:r>
      <w:proofErr w:type="gramStart"/>
      <w:r w:rsidRPr="00E83411">
        <w:rPr>
          <w:color w:val="000000"/>
          <w:sz w:val="24"/>
          <w:szCs w:val="24"/>
          <w:lang w:eastAsia="ru-RU" w:bidi="ru-RU"/>
        </w:rPr>
        <w:t>рамках</w:t>
      </w:r>
      <w:proofErr w:type="gramEnd"/>
      <w:r w:rsidRPr="00E83411">
        <w:rPr>
          <w:color w:val="000000"/>
          <w:sz w:val="24"/>
          <w:szCs w:val="24"/>
          <w:lang w:eastAsia="ru-RU" w:bidi="ru-RU"/>
        </w:rPr>
        <w:t xml:space="preserve">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:rsidR="00E83411" w:rsidRPr="00E83411" w:rsidRDefault="00E83411" w:rsidP="00E83411">
      <w:pPr>
        <w:pStyle w:val="1"/>
        <w:numPr>
          <w:ilvl w:val="0"/>
          <w:numId w:val="7"/>
        </w:numPr>
        <w:shd w:val="clear" w:color="auto" w:fill="auto"/>
        <w:tabs>
          <w:tab w:val="left" w:pos="972"/>
        </w:tabs>
        <w:ind w:firstLine="60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>результаты деятельности контролируемых лиц, в том числе работы и услуги, к которым предъявляются обязательные требования;</w:t>
      </w:r>
    </w:p>
    <w:p w:rsidR="00E83411" w:rsidRPr="00E83411" w:rsidRDefault="00E83411" w:rsidP="00E83411">
      <w:pPr>
        <w:pStyle w:val="1"/>
        <w:numPr>
          <w:ilvl w:val="0"/>
          <w:numId w:val="7"/>
        </w:numPr>
        <w:shd w:val="clear" w:color="auto" w:fill="auto"/>
        <w:tabs>
          <w:tab w:val="left" w:pos="972"/>
        </w:tabs>
        <w:ind w:firstLine="600"/>
        <w:jc w:val="both"/>
        <w:rPr>
          <w:sz w:val="24"/>
          <w:szCs w:val="24"/>
        </w:rPr>
      </w:pPr>
      <w:r w:rsidRPr="00E83411">
        <w:rPr>
          <w:color w:val="000000"/>
          <w:sz w:val="24"/>
          <w:szCs w:val="24"/>
          <w:lang w:eastAsia="ru-RU" w:bidi="ru-RU"/>
        </w:rPr>
        <w:t>здания, строения, сооружения, территории, включая земельные участки, предметы и другие объекты, которыми контролируемые лицами владеют и (или) пользуются и к которым предъявляются обязательные требования.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C5EC3">
        <w:rPr>
          <w:rFonts w:ascii="Times New Roman" w:hAnsi="Times New Roman" w:cs="Times New Roman"/>
          <w:sz w:val="24"/>
          <w:szCs w:val="24"/>
        </w:rPr>
        <w:t xml:space="preserve"> Учет объектов контроля осуществляется посредством создания:</w:t>
      </w:r>
    </w:p>
    <w:p w:rsidR="00A63595" w:rsidRPr="004C5EC3" w:rsidRDefault="00A63595" w:rsidP="00A63595">
      <w:pPr>
        <w:ind w:firstLine="709"/>
        <w:jc w:val="both"/>
      </w:pPr>
      <w:r w:rsidRPr="004C5EC3">
        <w:t xml:space="preserve">единого реестра контрольных мероприятий; </w:t>
      </w:r>
    </w:p>
    <w:p w:rsidR="00A63595" w:rsidRPr="004C5EC3" w:rsidRDefault="00A63595" w:rsidP="00A63595">
      <w:pPr>
        <w:ind w:firstLine="709"/>
        <w:jc w:val="both"/>
      </w:pPr>
      <w:r w:rsidRPr="004C5EC3">
        <w:t>информационной системы (подсистемы государственной информационной системы)</w:t>
      </w:r>
      <w:r w:rsidR="00E83411">
        <w:t xml:space="preserve"> </w:t>
      </w:r>
      <w:r w:rsidRPr="004C5EC3">
        <w:t>досудебного обжалования;</w:t>
      </w:r>
    </w:p>
    <w:p w:rsidR="00A63595" w:rsidRPr="004C5EC3" w:rsidRDefault="00A63595" w:rsidP="00A63595">
      <w:pPr>
        <w:pStyle w:val="ConsPlusNormal"/>
        <w:ind w:firstLine="709"/>
        <w:jc w:val="both"/>
      </w:pPr>
      <w:r w:rsidRPr="004C5EC3">
        <w:t xml:space="preserve">иных государственных и муниципальных информационных систем путем </w:t>
      </w:r>
      <w:r w:rsidRPr="004C5EC3">
        <w:lastRenderedPageBreak/>
        <w:t>межведомственного информационного взаимодействия.</w:t>
      </w:r>
    </w:p>
    <w:p w:rsidR="00A63595" w:rsidRPr="004C5EC3" w:rsidRDefault="00A63595" w:rsidP="00A63595">
      <w:pPr>
        <w:pStyle w:val="ConsPlusNormal"/>
        <w:ind w:firstLine="709"/>
        <w:jc w:val="both"/>
      </w:pPr>
      <w:r w:rsidRPr="004C5EC3">
        <w:t>Контрольным органом в соответствии с частью 2 статьи 16 и частью 5 статьи 17 Федерального закона от 31 июля 2020 г. № 248-ФЗ «О государственном контроле (надзоре) и муниципальном контроле в Российской Федерации» (далее – Федеральный закон № 248-ФЗ) ведется учет объектов контроля с использованием информационной системы.</w:t>
      </w:r>
    </w:p>
    <w:p w:rsidR="00A63595" w:rsidRPr="004C5EC3" w:rsidRDefault="00F334FD" w:rsidP="00A63595">
      <w:pPr>
        <w:pStyle w:val="a4"/>
        <w:widowControl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63595" w:rsidRPr="004C5EC3">
        <w:rPr>
          <w:rFonts w:ascii="Times New Roman" w:hAnsi="Times New Roman" w:cs="Times New Roman"/>
          <w:sz w:val="24"/>
          <w:szCs w:val="24"/>
        </w:rPr>
        <w:t xml:space="preserve"> Муниципальный контроль осуществляется администрацией Котельниковского муниципального района Волгоградской области (далее – Контрольный орган).</w:t>
      </w:r>
    </w:p>
    <w:p w:rsidR="00A63595" w:rsidRDefault="00A63595" w:rsidP="00A63595">
      <w:pPr>
        <w:pStyle w:val="a4"/>
        <w:widowControl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 xml:space="preserve">Непосредственное осуществление муниципального контроля возлагается на </w:t>
      </w:r>
      <w:r>
        <w:rPr>
          <w:rFonts w:ascii="Times New Roman" w:hAnsi="Times New Roman" w:cs="Times New Roman"/>
          <w:sz w:val="24"/>
          <w:szCs w:val="24"/>
        </w:rPr>
        <w:t xml:space="preserve">отдел </w:t>
      </w:r>
      <w:r w:rsidR="00E83411">
        <w:rPr>
          <w:rFonts w:ascii="Times New Roman" w:hAnsi="Times New Roman" w:cs="Times New Roman"/>
          <w:sz w:val="24"/>
          <w:szCs w:val="24"/>
        </w:rPr>
        <w:t>капитального строительства, архитектуры и ЖКХ</w:t>
      </w:r>
      <w:r w:rsidRPr="004C5EC3">
        <w:rPr>
          <w:rFonts w:ascii="Times New Roman" w:hAnsi="Times New Roman" w:cs="Times New Roman"/>
          <w:sz w:val="24"/>
          <w:szCs w:val="24"/>
        </w:rPr>
        <w:t xml:space="preserve"> Котельниковского муниципального района Волгоградской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63595" w:rsidRPr="004C5EC3" w:rsidRDefault="00F334FD" w:rsidP="00A63595">
      <w:pPr>
        <w:pStyle w:val="a4"/>
        <w:widowControl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63595" w:rsidRPr="004C5EC3">
        <w:rPr>
          <w:rFonts w:ascii="Times New Roman" w:hAnsi="Times New Roman" w:cs="Times New Roman"/>
          <w:sz w:val="24"/>
          <w:szCs w:val="24"/>
        </w:rPr>
        <w:t xml:space="preserve"> Руководство деятельностью по осуществлению муниципального контроля осуществляет глава Котельниковского муниципального района Волгоградской области</w:t>
      </w:r>
      <w:r w:rsidR="00A63595" w:rsidRPr="004C5EC3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A63595" w:rsidRPr="004C5EC3" w:rsidRDefault="00F334FD" w:rsidP="00A63595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63595" w:rsidRPr="004C5EC3">
        <w:rPr>
          <w:rFonts w:ascii="Times New Roman" w:hAnsi="Times New Roman" w:cs="Times New Roman"/>
          <w:sz w:val="24"/>
          <w:szCs w:val="24"/>
        </w:rPr>
        <w:t xml:space="preserve"> От имени Контрольного органа муниципальный контроль вправе осуществлять следующие должностные лица:</w:t>
      </w:r>
    </w:p>
    <w:p w:rsidR="00A63595" w:rsidRPr="004C5EC3" w:rsidRDefault="00A63595" w:rsidP="00A63595">
      <w:pPr>
        <w:ind w:firstLine="709"/>
        <w:jc w:val="both"/>
      </w:pPr>
      <w:r w:rsidRPr="004C5EC3">
        <w:t>1) заместитель руководителя Контрольного органа;</w:t>
      </w:r>
    </w:p>
    <w:p w:rsidR="00A63595" w:rsidRPr="004C5EC3" w:rsidRDefault="00A63595" w:rsidP="00A63595">
      <w:pPr>
        <w:ind w:firstLine="709"/>
        <w:jc w:val="both"/>
      </w:pPr>
      <w:r w:rsidRPr="004C5EC3">
        <w:t>2) должностное лицо Контрольного органа, в должностные обязанности которого в соответствии с настоящим Положением, должностным регламентом или должностной инструкцией входит осуществление полномочий по виду муниципального контроля, в том числе проведение профилактических мероприятий и контрольных мероприятий (далее – инспектор).</w:t>
      </w:r>
    </w:p>
    <w:p w:rsidR="00A63595" w:rsidRPr="004C5EC3" w:rsidRDefault="00A63595" w:rsidP="00A63595">
      <w:pPr>
        <w:ind w:firstLine="709"/>
        <w:jc w:val="both"/>
      </w:pPr>
      <w:r w:rsidRPr="004C5EC3">
        <w:t xml:space="preserve">Перечень должностных лиц Контрольного органа, уполномоченных на осуществление муниципального контроля, установлен приложением 1 к настоящему Положению. </w:t>
      </w:r>
    </w:p>
    <w:p w:rsidR="00A63595" w:rsidRPr="004C5EC3" w:rsidRDefault="00A63595" w:rsidP="00A63595">
      <w:pPr>
        <w:ind w:firstLine="709"/>
        <w:jc w:val="both"/>
      </w:pPr>
      <w:r w:rsidRPr="004C5EC3">
        <w:t>Должностными лицами</w:t>
      </w:r>
      <w:r>
        <w:t xml:space="preserve"> </w:t>
      </w:r>
      <w:r w:rsidRPr="004C5EC3">
        <w:t>Контрольного органа, уполномоченными на принятие решения о проведении контрольного мероприятия, являются руководитель, заместитель руководителя Контрольного органа (далее – уполномоченные должностные лица Контрольного органа).</w:t>
      </w:r>
    </w:p>
    <w:p w:rsidR="00A63595" w:rsidRPr="004C5EC3" w:rsidRDefault="00F334FD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63595" w:rsidRPr="004C5EC3">
        <w:rPr>
          <w:rFonts w:ascii="Times New Roman" w:hAnsi="Times New Roman" w:cs="Times New Roman"/>
          <w:sz w:val="24"/>
          <w:szCs w:val="24"/>
        </w:rPr>
        <w:t xml:space="preserve"> Права и обязанности инспектора.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1. Инспектор обязан: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1) соблюдать законодательство Российской Федерации, права и законные интересы контролируемых лиц;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2) своевременно и в полной мере осуществлять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требований,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предписания, если такая мера предусмотрена законодательством;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5EC3">
        <w:rPr>
          <w:rFonts w:ascii="Times New Roman" w:hAnsi="Times New Roman" w:cs="Times New Roman"/>
          <w:sz w:val="24"/>
          <w:szCs w:val="24"/>
        </w:rPr>
        <w:t>3)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мероприятий,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удостоверения, иных документов, предусмотренных федеральными законами;</w:t>
      </w:r>
      <w:proofErr w:type="gramEnd"/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4) не допускать при проведении контрольных мероприятий проявление неуважения в отношении богослужений, других религиозных обрядов и церемоний, не препятствовать их проведению, а также не нарушать внутренние установления религиозных организаций;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5EC3">
        <w:rPr>
          <w:rFonts w:ascii="Times New Roman" w:hAnsi="Times New Roman" w:cs="Times New Roman"/>
          <w:sz w:val="24"/>
          <w:szCs w:val="24"/>
        </w:rPr>
        <w:t xml:space="preserve">5) не препятствовать присутствию контролируемых лиц, их представителей, а с согласия контролируемых лиц,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представителей, уполномоченного по защите прав предпринимателей в </w:t>
      </w:r>
      <w:r w:rsidRPr="004C5EC3">
        <w:rPr>
          <w:rFonts w:ascii="Times New Roman" w:hAnsi="Times New Roman" w:cs="Times New Roman"/>
          <w:sz w:val="24"/>
          <w:szCs w:val="24"/>
        </w:rPr>
        <w:lastRenderedPageBreak/>
        <w:t>Волгоградской области при проведении контрольных мероприятий (за исключением контрольных мероприятий, при проведении которых не требуется взаимодействие контрольных органов с контролируемыми лицами) и в случаях, предусмотренных</w:t>
      </w:r>
      <w:proofErr w:type="gramEnd"/>
      <w:r w:rsidRPr="004C5EC3">
        <w:rPr>
          <w:rFonts w:ascii="Times New Roman" w:hAnsi="Times New Roman" w:cs="Times New Roman"/>
          <w:sz w:val="24"/>
          <w:szCs w:val="24"/>
        </w:rPr>
        <w:t xml:space="preserve"> Федеральным законом № 248-ФЗ и пунктом 3.3 настоящего Положения, осуществлять консультирование;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6) предоставлять контролируемым лицам, их представителям, присутствующим при проведении контрольных мероприятий, информацию и документы, относящиеся к предмету муниципального контроля, в том числе сведения о согласовании проведения контрольного мероприятия органами прокуратуры в случае, если такое согласование предусмотрено Федеральным законом № 248-ФЗ;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7) знакомить контролируемых лиц, их представителей с результатами контрольных мероприятий и контрольных действий, относящихся к предмету контрольного мероприятия;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8) знакомить контролируемых лиц, их представителей с информацией и (или) документами, полученными в рамках межведомственного информационного взаимодействия и относящимися к предмету контрольного мероприятия;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9) учитывать при определении мер, принимаемых по фактам выявленных нарушений, соответствие указанных мер тяжести нарушений, их потенциальной опасности для охраняемых законом ценностей, а также не допускать необоснованного ограничения прав и законных интересов контролируемых лиц, неправомерного вреда (ущерба) их имуществу;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10) доказывать обоснованность своих действий при их обжаловании в порядке, установленном законодательством Российской Федерации;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11) соблюдать установленные законодательством Российской Федерации сроки проведения контрольных мероприятий и совершения контрольных действий;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12) не требовать от контролируемых лиц документы и иные сведения,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самоуправления.</w:t>
      </w:r>
    </w:p>
    <w:p w:rsidR="00A63595" w:rsidRPr="004C5EC3" w:rsidRDefault="00F334FD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63595">
        <w:rPr>
          <w:rFonts w:ascii="Times New Roman" w:hAnsi="Times New Roman" w:cs="Times New Roman"/>
          <w:sz w:val="24"/>
          <w:szCs w:val="24"/>
        </w:rPr>
        <w:t xml:space="preserve"> </w:t>
      </w:r>
      <w:r w:rsidR="00A63595" w:rsidRPr="004C5EC3">
        <w:rPr>
          <w:rFonts w:ascii="Times New Roman" w:hAnsi="Times New Roman" w:cs="Times New Roman"/>
          <w:sz w:val="24"/>
          <w:szCs w:val="24"/>
        </w:rPr>
        <w:t>Инспектор при проведении контрольного мероприятия в пределах своих полномочий и в объеме проводимых контрольных действий имеет право: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1) беспрепятственно по предъявлении служебного удостоверения и в соответствии с полномочиями, установленными решением контрольного органа о проведении контрольного мероприятия, посещать (осматривать) производственные объекты, если иное не предусмотрено федеральными законами;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2) знакомиться со всеми документами, касающимися соблюдения обязательных требований, в том числе в установленном порядке с документами, содержащими государственную, служебную, коммерческую или иную охраняемую законом тайну;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3) 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мероприятий, а также представления документов для копирования, фото- и видеосъемки;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4) 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мероприятия;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мероприятия;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 xml:space="preserve">6) выдавать контролируемым лицам рекомендации по обеспечению безопасности и предотвращению нарушений обязательных требований, принимать решения об </w:t>
      </w:r>
      <w:r w:rsidRPr="004C5EC3">
        <w:rPr>
          <w:rFonts w:ascii="Times New Roman" w:hAnsi="Times New Roman" w:cs="Times New Roman"/>
          <w:sz w:val="24"/>
          <w:szCs w:val="24"/>
        </w:rPr>
        <w:lastRenderedPageBreak/>
        <w:t>устранении контролируемыми лицами выявленных нарушений обязательных требований и о восстановлении нарушенного положения;</w:t>
      </w:r>
    </w:p>
    <w:p w:rsidR="00A63595" w:rsidRPr="004C5EC3" w:rsidRDefault="00A63595" w:rsidP="00A63595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7) обращаться в соответствии с Федеральным законом от 07.02.2011 года № 3-ФЗ «О полиции» за содействием к органам полиции в случаях, если инспектору оказывается противодействие или угрожает опасность.</w:t>
      </w:r>
    </w:p>
    <w:p w:rsidR="00A63595" w:rsidRPr="004C5EC3" w:rsidRDefault="00F01FD4" w:rsidP="00A63595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63595" w:rsidRPr="004C5EC3">
        <w:rPr>
          <w:rFonts w:ascii="Times New Roman" w:hAnsi="Times New Roman" w:cs="Times New Roman"/>
          <w:sz w:val="24"/>
          <w:szCs w:val="24"/>
        </w:rPr>
        <w:t xml:space="preserve"> К отношениям, связанным с осуществлением муниципального земельного</w:t>
      </w:r>
      <w:r w:rsidR="00A63595">
        <w:rPr>
          <w:rFonts w:ascii="Times New Roman" w:hAnsi="Times New Roman" w:cs="Times New Roman"/>
          <w:sz w:val="24"/>
          <w:szCs w:val="24"/>
        </w:rPr>
        <w:t xml:space="preserve"> </w:t>
      </w:r>
      <w:r w:rsidR="00A63595" w:rsidRPr="004C5EC3">
        <w:rPr>
          <w:rFonts w:ascii="Times New Roman" w:hAnsi="Times New Roman" w:cs="Times New Roman"/>
          <w:sz w:val="24"/>
          <w:szCs w:val="24"/>
        </w:rPr>
        <w:t>контроля  применяются положения Федерального закона № 248-ФЗ.</w:t>
      </w:r>
    </w:p>
    <w:p w:rsidR="00A63595" w:rsidRDefault="00F01FD4" w:rsidP="00A63595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63595" w:rsidRPr="004C5EC3">
        <w:rPr>
          <w:rFonts w:ascii="Times New Roman" w:hAnsi="Times New Roman" w:cs="Times New Roman"/>
          <w:sz w:val="24"/>
          <w:szCs w:val="24"/>
        </w:rPr>
        <w:t>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(надзорных) мероприятий, а также 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</w:t>
      </w:r>
      <w:proofErr w:type="gramEnd"/>
      <w:r w:rsidR="00A63595" w:rsidRPr="004C5EC3">
        <w:rPr>
          <w:rFonts w:ascii="Times New Roman" w:hAnsi="Times New Roman" w:cs="Times New Roman"/>
          <w:sz w:val="24"/>
          <w:szCs w:val="24"/>
        </w:rPr>
        <w:t xml:space="preserve"> электронной форме, в том числе через федеральную государственную информационную систему «Единый портал государственных и муниципальных услуг (функций)»</w:t>
      </w:r>
      <w:r w:rsidR="00E83411">
        <w:rPr>
          <w:rFonts w:ascii="Times New Roman" w:hAnsi="Times New Roman" w:cs="Times New Roman"/>
          <w:sz w:val="24"/>
          <w:szCs w:val="24"/>
        </w:rPr>
        <w:t xml:space="preserve"> </w:t>
      </w:r>
      <w:r w:rsidR="00A63595" w:rsidRPr="004C5EC3">
        <w:rPr>
          <w:rFonts w:ascii="Times New Roman" w:hAnsi="Times New Roman" w:cs="Times New Roman"/>
          <w:sz w:val="24"/>
          <w:szCs w:val="24"/>
        </w:rPr>
        <w:t>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:rsidR="00342E87" w:rsidRPr="004C5EC3" w:rsidRDefault="00342E87" w:rsidP="00342E87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контроля, имеют право на досудебное обжалование следующих решений заместителя руководителя Контрольного органа и инспекторов (далее также – должностные лица):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1) решений о проведении контрольных мероприятий;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2) актов контрольных  мероприятий, предписаний об устранении выявленных нарушений;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3) действий (бездействия) должностных лиц в рамках контрольных мероприятий.</w:t>
      </w:r>
    </w:p>
    <w:p w:rsidR="00342E87" w:rsidRPr="004C5EC3" w:rsidRDefault="00342E87" w:rsidP="00342E87">
      <w:pPr>
        <w:pStyle w:val="ConsPlusNormal"/>
        <w:ind w:firstLine="709"/>
        <w:jc w:val="both"/>
        <w:rPr>
          <w:rFonts w:cs="Arial"/>
        </w:rPr>
      </w:pPr>
      <w:r>
        <w:t>-</w:t>
      </w:r>
      <w:r w:rsidRPr="004C5EC3">
        <w:t xml:space="preserve">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(или) региональных порталов государственных и муниципальных услуг, за исключением случая, предусмотренного частью 1.1 статьи 40 Федерального закона № 248-ФЗ.</w:t>
      </w:r>
    </w:p>
    <w:p w:rsidR="00342E87" w:rsidRPr="004C5EC3" w:rsidRDefault="00342E87" w:rsidP="00342E87">
      <w:pPr>
        <w:pStyle w:val="ConsPlusNormal"/>
        <w:ind w:firstLine="709"/>
        <w:jc w:val="both"/>
        <w:rPr>
          <w:rFonts w:cs="Arial"/>
        </w:rPr>
      </w:pPr>
      <w:r w:rsidRPr="004C5EC3">
        <w:t>При подаче жалобы гражданином она должна быть подписана простой электронной подписью либо усиленной квалифицированной электронной подписью. При подаче жалобы организацией она должна быть подписана усиленной квалифицированной электронной подписью.</w:t>
      </w:r>
      <w:bookmarkStart w:id="1" w:name="Par374"/>
      <w:bookmarkEnd w:id="1"/>
    </w:p>
    <w:p w:rsidR="00342E87" w:rsidRPr="004C5EC3" w:rsidRDefault="00342E87" w:rsidP="00342E87">
      <w:pPr>
        <w:pStyle w:val="ConsPlusNormal"/>
        <w:ind w:firstLine="709"/>
        <w:jc w:val="both"/>
        <w:rPr>
          <w:rFonts w:cs="Arial"/>
        </w:rPr>
      </w:pPr>
      <w:r w:rsidRPr="004C5EC3">
        <w:t>Материалы, прикладываемые к жалобе, в том числе фото- и видеоматериалы, представляются контролируемым лицом в электронном виде.</w:t>
      </w:r>
    </w:p>
    <w:p w:rsidR="00342E87" w:rsidRPr="004C5EC3" w:rsidRDefault="00342E87" w:rsidP="00342E87">
      <w:pPr>
        <w:pStyle w:val="ConsPlusNormal"/>
        <w:ind w:firstLine="709"/>
        <w:jc w:val="both"/>
        <w:rPr>
          <w:rFonts w:cs="Arial"/>
        </w:rPr>
      </w:pPr>
      <w:r>
        <w:t>-</w:t>
      </w:r>
      <w:r w:rsidRPr="004C5EC3">
        <w:t xml:space="preserve"> Жалоба на решение Контрольного органа, действия (бездействие) его должностных лиц рассматривается руководителем (заместителем руководителя) Контрольного органа.</w:t>
      </w:r>
    </w:p>
    <w:p w:rsidR="00342E87" w:rsidRPr="004C5EC3" w:rsidRDefault="00342E87" w:rsidP="00342E87">
      <w:pPr>
        <w:pStyle w:val="ConsPlusNormal"/>
        <w:ind w:firstLine="709"/>
        <w:jc w:val="both"/>
      </w:pPr>
      <w:r>
        <w:t>-</w:t>
      </w:r>
      <w:r w:rsidRPr="004C5EC3">
        <w:t xml:space="preserve"> Жалоба может быть подана в течение тридцати календарных дней со дня, когда контролируемое лицо узнало или должно было узнать о нарушении своих прав.</w:t>
      </w:r>
      <w:bookmarkStart w:id="2" w:name="Par375"/>
      <w:bookmarkEnd w:id="2"/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>Жалоба на предписание Контрольного органа может быть подана в течение десяти рабочих дней с момента получения контролируемым лицом предписания.</w:t>
      </w:r>
    </w:p>
    <w:p w:rsidR="00342E87" w:rsidRPr="004C5EC3" w:rsidRDefault="00E2491D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В случае пропуска по уважительной причине срока подачи жалобы этот срок по ходатайству контролируемого лица, подающего жалобу, может быть восстановлен Контрольным органом.</w:t>
      </w:r>
      <w:bookmarkStart w:id="3" w:name="Par377"/>
      <w:bookmarkEnd w:id="3"/>
    </w:p>
    <w:p w:rsidR="00342E87" w:rsidRPr="004C5EC3" w:rsidRDefault="00E2491D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Контролируемое 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342E87" w:rsidRPr="004C5EC3" w:rsidRDefault="00E2491D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Жалоба может содержать ходатайство о приостановлении исполнения обжалуемого решения Контрольного органа.</w:t>
      </w:r>
      <w:bookmarkStart w:id="4" w:name="Par379"/>
      <w:bookmarkEnd w:id="4"/>
    </w:p>
    <w:p w:rsidR="00342E87" w:rsidRPr="004C5EC3" w:rsidRDefault="00E2491D" w:rsidP="00342E87">
      <w:pPr>
        <w:pStyle w:val="ConsPlusNormal"/>
        <w:ind w:firstLine="709"/>
        <w:jc w:val="both"/>
        <w:rPr>
          <w:rFonts w:cs="Arial"/>
        </w:rPr>
      </w:pPr>
      <w:r>
        <w:lastRenderedPageBreak/>
        <w:t>-</w:t>
      </w:r>
      <w:r w:rsidR="00342E87" w:rsidRPr="004C5EC3">
        <w:t xml:space="preserve"> Руководителем Контрольного органа (заместителем руководителя) в срок не позднее двух рабочих дней со дня регистрации жалобы принимается решение: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>1) о приостановлении исполнения обжалуемого решения Контрольного органа;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 xml:space="preserve">2) об отказе в приостановлении исполнения обжалуемого решения Контрольного органа. 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 xml:space="preserve">Информация о принятом решении направляется контролируемому лицу, подавшему жалобу, в течение одного рабочего дня с момента принятия решения. </w:t>
      </w:r>
    </w:p>
    <w:p w:rsidR="00342E87" w:rsidRPr="004C5EC3" w:rsidRDefault="00E2491D" w:rsidP="00342E87">
      <w:pPr>
        <w:pStyle w:val="a4"/>
        <w:widowControl/>
        <w:tabs>
          <w:tab w:val="left" w:pos="1134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383"/>
      <w:bookmarkEnd w:id="5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42E87" w:rsidRPr="004C5EC3">
        <w:rPr>
          <w:rFonts w:ascii="Times New Roman" w:hAnsi="Times New Roman" w:cs="Times New Roman"/>
          <w:sz w:val="24"/>
          <w:szCs w:val="24"/>
        </w:rPr>
        <w:t>Жалоба должна содержать:</w:t>
      </w:r>
    </w:p>
    <w:p w:rsidR="00342E87" w:rsidRPr="004C5EC3" w:rsidRDefault="00342E87" w:rsidP="00342E87">
      <w:pPr>
        <w:pStyle w:val="ConsPlusNormal"/>
        <w:ind w:firstLine="709"/>
        <w:jc w:val="both"/>
      </w:pPr>
      <w:proofErr w:type="gramStart"/>
      <w:r w:rsidRPr="004C5EC3">
        <w:t>1) наименование Контрольного органа, фамилию, имя, отчество (при наличии) должностного лица, решение и (или) действие (бездействие) которых обжалуются;</w:t>
      </w:r>
      <w:proofErr w:type="gramEnd"/>
    </w:p>
    <w:p w:rsidR="00342E87" w:rsidRPr="004C5EC3" w:rsidRDefault="00342E87" w:rsidP="00342E87">
      <w:pPr>
        <w:pStyle w:val="ConsPlusNormal"/>
        <w:ind w:firstLine="709"/>
        <w:jc w:val="both"/>
      </w:pPr>
      <w:proofErr w:type="gramStart"/>
      <w:r w:rsidRPr="004C5EC3">
        <w:t>2) фамилию, имя, отчество (при наличии), сведения о месте жительства (месте осуществления деятельности) гражданина, либо наименование организации - контролируемого лица, сведения о месте нахождения этой организации, либо реквизиты доверенности и фамилию, имя, отчество (при наличии) лица, подающего жалобу по доверенности, желаемый способ осуществления взаимодействия на время рассмотрения жалобы и желаемый способ получения решения по ней;</w:t>
      </w:r>
      <w:proofErr w:type="gramEnd"/>
    </w:p>
    <w:p w:rsidR="00342E87" w:rsidRPr="004C5EC3" w:rsidRDefault="00342E87" w:rsidP="00342E87">
      <w:pPr>
        <w:pStyle w:val="ConsPlusNormal"/>
        <w:ind w:firstLine="709"/>
        <w:jc w:val="both"/>
      </w:pPr>
      <w:proofErr w:type="gramStart"/>
      <w:r w:rsidRPr="004C5EC3">
        <w:t>3) сведения об обжалуемых решении Контрольного органа и (или) действии (бездействии) его должностного лица, которые привели или могут привести к нарушению прав контролируемого лица, подавшего жалобу;</w:t>
      </w:r>
      <w:proofErr w:type="gramEnd"/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 xml:space="preserve">4) основания и доводы, на основании которых контролируемое лицо </w:t>
      </w:r>
      <w:proofErr w:type="gramStart"/>
      <w:r w:rsidRPr="004C5EC3">
        <w:t>не согласно</w:t>
      </w:r>
      <w:proofErr w:type="gramEnd"/>
      <w:r w:rsidRPr="004C5EC3">
        <w:t xml:space="preserve"> с решением Контрольного органа и (или) действием (бездействием) должностного лица. Контролируемым лицом могут быть представлены документы (при наличии), подтверждающие его доводы, либо их копии;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 xml:space="preserve">5) требования контролируемого лица, подавшего жалобу; </w:t>
      </w:r>
    </w:p>
    <w:p w:rsidR="00342E87" w:rsidRPr="004C5EC3" w:rsidRDefault="00342E87" w:rsidP="00342E87">
      <w:pPr>
        <w:pStyle w:val="ConsPlusNormal"/>
        <w:ind w:firstLine="709"/>
        <w:jc w:val="both"/>
        <w:rPr>
          <w:rFonts w:cs="Arial"/>
        </w:rPr>
      </w:pPr>
      <w:bookmarkStart w:id="6" w:name="Par390"/>
      <w:bookmarkEnd w:id="6"/>
      <w:r w:rsidRPr="004C5EC3">
        <w:t>6) учетный номер контрольного мероприятия в едином реестре контрольных (надзорных) мероприятий, в отношении которого подается жалоба, если Правительством Российской Федерации не установлено иное.</w:t>
      </w:r>
    </w:p>
    <w:p w:rsidR="00342E87" w:rsidRPr="004C5EC3" w:rsidRDefault="00E2491D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Жалоба не должна содержать нецензурные либо оскорбительные выражения, угрозы жизни, здоровью и имуществу должностных лиц Контрольного органа либо членов их семей.</w:t>
      </w:r>
    </w:p>
    <w:p w:rsidR="00342E87" w:rsidRPr="004C5EC3" w:rsidRDefault="00E2491D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«Единая система идентификац</w:t>
      </w:r>
      <w:proofErr w:type="gramStart"/>
      <w:r w:rsidR="00342E87" w:rsidRPr="004C5EC3">
        <w:t>ии и ау</w:t>
      </w:r>
      <w:proofErr w:type="gramEnd"/>
      <w:r w:rsidR="00342E87" w:rsidRPr="004C5EC3">
        <w:t>тентификации».</w:t>
      </w:r>
    </w:p>
    <w:p w:rsidR="00342E87" w:rsidRPr="004C5EC3" w:rsidRDefault="00E2491D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Контрольный орган принимает решение об отказе в рассмотрении жалобы в течение пяти рабочих дней со дня получения жалобы, если: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1) жалоба подана после истечения сроков подачи жалобы, установленных пунктом 5.4 настоящего Положения, и не содержит ходатайства о восстановлении пропущенного срока на подачу жалобы;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2) в удовлетворении ходатайства о восстановлении пропущенного срока на подачу жалобы отказано;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3) до принятия решения по жалобе от контролируемого лица, ее подавшего, поступило заявление об отзыве жалобы;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4) имеется решение суда по вопросам, поставленным в жалобе;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5) ранее в Контрольный орган была подана другая жалоба от того же контролируемого лица по тем же основаниям;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6) жалоба содержит нецензурные либо оскорбительные выражения, угрозы жизни, здоровью и имуществу должностных лиц Контрольного органа, а также членов их семей;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7) ранее получен отказ в рассмотрении жалобы по тому же предмету, исключающий возможность повторного обращения данного контролируемого лица с жалобой, и не приводятся новые доводы или обстоятельства;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8) жалоба подана в ненадлежащий орган;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lastRenderedPageBreak/>
        <w:t>9) законодательством Российской Федерации предусмотрен только судебный порядок обжалования решений Контрольного органа.</w:t>
      </w:r>
    </w:p>
    <w:p w:rsidR="00342E87" w:rsidRPr="004C5EC3" w:rsidRDefault="00E2491D" w:rsidP="00342E87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42E87" w:rsidRPr="004C5EC3">
        <w:rPr>
          <w:rFonts w:ascii="Times New Roman" w:hAnsi="Times New Roman" w:cs="Times New Roman"/>
          <w:sz w:val="24"/>
          <w:szCs w:val="24"/>
        </w:rPr>
        <w:t xml:space="preserve"> При рассмотрении жалобы</w:t>
      </w:r>
      <w:r w:rsidR="00342E87">
        <w:rPr>
          <w:rFonts w:ascii="Times New Roman" w:hAnsi="Times New Roman" w:cs="Times New Roman"/>
          <w:sz w:val="24"/>
          <w:szCs w:val="24"/>
        </w:rPr>
        <w:t xml:space="preserve"> </w:t>
      </w:r>
      <w:r w:rsidR="00342E87" w:rsidRPr="004C5EC3">
        <w:rPr>
          <w:rFonts w:ascii="Times New Roman" w:hAnsi="Times New Roman" w:cs="Times New Roman"/>
          <w:sz w:val="24"/>
          <w:szCs w:val="24"/>
        </w:rPr>
        <w:t>Контрольный орган использует информационную систему досудебного обжалования контрольной (надзорной) деятельности в соответствии с Правилами ведения информационной системы досудебного обжалования контрольной (надзорной) деятельности, утвержденными Правительством Российской Федерации.</w:t>
      </w:r>
    </w:p>
    <w:p w:rsidR="00342E87" w:rsidRPr="004C5EC3" w:rsidRDefault="00E2491D" w:rsidP="00342E87">
      <w:pPr>
        <w:tabs>
          <w:tab w:val="left" w:pos="1134"/>
        </w:tabs>
        <w:ind w:firstLine="709"/>
        <w:jc w:val="both"/>
      </w:pPr>
      <w:r>
        <w:t>-</w:t>
      </w:r>
      <w:r w:rsidR="00342E87" w:rsidRPr="004C5EC3">
        <w:t xml:space="preserve"> Жалоба подлежит рассмотрению руководителем (заместителем руководителя) Контрольного органа в течение 20 рабочих дней со дня ее регистрации. </w:t>
      </w:r>
    </w:p>
    <w:p w:rsidR="00342E87" w:rsidRPr="004C5EC3" w:rsidRDefault="00E2491D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Указанный срок может быть продлен на двадцать рабочих дней, в следующих исключительных случаях: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>1) проведение в отношении должностного лица, действия (бездействия) которого обжалуются служебной проверки по фактам, указанным в жалобе;</w:t>
      </w:r>
    </w:p>
    <w:p w:rsidR="00342E87" w:rsidRPr="004C5EC3" w:rsidRDefault="00342E87" w:rsidP="00342E87">
      <w:pPr>
        <w:pStyle w:val="ConsPlusNormal"/>
        <w:ind w:firstLine="709"/>
        <w:jc w:val="both"/>
      </w:pPr>
      <w:proofErr w:type="gramStart"/>
      <w:r w:rsidRPr="004C5EC3">
        <w:t>2) отсутствие должностного лица, действия (бездействия) которого обжалуются, по уважительной причине (болезнь, отпуск, командировка).</w:t>
      </w:r>
      <w:proofErr w:type="gramEnd"/>
    </w:p>
    <w:p w:rsidR="00342E87" w:rsidRPr="004C5EC3" w:rsidRDefault="00E16298" w:rsidP="00342E87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42E87" w:rsidRPr="004C5EC3">
        <w:rPr>
          <w:rFonts w:ascii="Times New Roman" w:hAnsi="Times New Roman" w:cs="Times New Roman"/>
          <w:sz w:val="24"/>
          <w:szCs w:val="24"/>
        </w:rPr>
        <w:t xml:space="preserve"> Контрольный орган вправе запросить у контролируемого лица, подавшего жалобу, дополнительную информацию и документы, относящиеся к предмету жалобы. Контролируемое лицо вправе представить указанную информацию и документы в течение пяти рабочих дней с момента направления запроса. </w:t>
      </w:r>
    </w:p>
    <w:p w:rsidR="00342E87" w:rsidRPr="004C5EC3" w:rsidRDefault="00342E87" w:rsidP="00342E87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 xml:space="preserve">Течение срока рассмотрения жалобы приостанавливается с момента направления запроса о представлении дополнительной информации и документов, относящихся к предмету жалобы, до момента получения их уполномоченным органом, но не более чем на пять рабочих дней с момента направления запроса. </w:t>
      </w:r>
    </w:p>
    <w:p w:rsidR="00342E87" w:rsidRPr="004C5EC3" w:rsidRDefault="00342E87" w:rsidP="00342E87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Неполучение от контролируемого лица дополнительной информации и документов, относящихся к предмету жалобы, не является основанием для отказа в рассмотрении жалобы.</w:t>
      </w:r>
    </w:p>
    <w:p w:rsidR="00342E87" w:rsidRPr="004C5EC3" w:rsidRDefault="00E16298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Не допускается запрашивать у контролируемого лица, подавшего жалобу, информацию и документы, которые находятся в распоряжении государственных органов, органов местного самоуправления либо подведомственным им организаций.</w:t>
      </w:r>
    </w:p>
    <w:p w:rsidR="00342E87" w:rsidRPr="004C5EC3" w:rsidRDefault="00342E87" w:rsidP="00342E87">
      <w:pPr>
        <w:pStyle w:val="HTML"/>
        <w:ind w:firstLine="709"/>
        <w:jc w:val="both"/>
        <w:rPr>
          <w:rFonts w:ascii="Verdana" w:hAnsi="Verdana" w:cs="Verdana"/>
          <w:sz w:val="24"/>
          <w:szCs w:val="24"/>
        </w:rPr>
      </w:pPr>
      <w:r w:rsidRPr="004C5EC3">
        <w:rPr>
          <w:rFonts w:ascii="Times New Roman" w:hAnsi="Times New Roman" w:cs="Times New Roman"/>
          <w:sz w:val="24"/>
          <w:szCs w:val="24"/>
        </w:rPr>
        <w:t>Лицо, подавшее жалобу, до принятия итогового решения по жалобе вправе по своему усмотрению представить дополнительные материалы, относящиеся к предмету жалобы.</w:t>
      </w:r>
    </w:p>
    <w:p w:rsidR="00342E87" w:rsidRPr="004C5EC3" w:rsidRDefault="00E16298" w:rsidP="00342E87">
      <w:pPr>
        <w:pStyle w:val="ConsPlusNormal"/>
        <w:ind w:firstLine="709"/>
        <w:jc w:val="both"/>
      </w:pPr>
      <w:r>
        <w:t>-</w:t>
      </w:r>
      <w:r w:rsidR="00342E87" w:rsidRPr="004C5EC3">
        <w:t xml:space="preserve"> Обязанность доказывания законности и обоснованности принятого решения и (или) совершенного действия (бездействия) возлагается на Контрольный орган.</w:t>
      </w:r>
    </w:p>
    <w:p w:rsidR="00342E87" w:rsidRPr="004C5EC3" w:rsidRDefault="00E16298" w:rsidP="00342E87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42E87" w:rsidRPr="004C5EC3">
        <w:rPr>
          <w:rFonts w:ascii="Times New Roman" w:hAnsi="Times New Roman" w:cs="Times New Roman"/>
          <w:sz w:val="24"/>
          <w:szCs w:val="24"/>
        </w:rPr>
        <w:t xml:space="preserve"> По итогам рассмотрения жалобы руководитель (заместитель руководителя)</w:t>
      </w:r>
      <w:r w:rsidR="00E83411">
        <w:rPr>
          <w:rFonts w:ascii="Times New Roman" w:hAnsi="Times New Roman" w:cs="Times New Roman"/>
          <w:sz w:val="24"/>
          <w:szCs w:val="24"/>
        </w:rPr>
        <w:t xml:space="preserve"> </w:t>
      </w:r>
      <w:r w:rsidR="00342E87" w:rsidRPr="004C5EC3">
        <w:rPr>
          <w:rFonts w:ascii="Times New Roman" w:hAnsi="Times New Roman" w:cs="Times New Roman"/>
          <w:sz w:val="24"/>
          <w:szCs w:val="24"/>
        </w:rPr>
        <w:t>Контрольного органа принимает одно из следующих решений: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>1) оставляет жалобу без удовлетворения;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>2) отменяет решение Контрольного органа полностью или частично;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>3) отменяет решение Контрольного органа полностью и принимает новое решение;</w:t>
      </w:r>
    </w:p>
    <w:p w:rsidR="00342E87" w:rsidRPr="004C5EC3" w:rsidRDefault="00342E87" w:rsidP="00342E87">
      <w:pPr>
        <w:pStyle w:val="ConsPlusNormal"/>
        <w:ind w:firstLine="709"/>
        <w:jc w:val="both"/>
      </w:pPr>
      <w:r w:rsidRPr="004C5EC3">
        <w:t>4) признает действия (бездействие) должностных лиц незаконными и выносит решение по существу, в том числе об осуществлении при необходимости определенных действий.</w:t>
      </w:r>
    </w:p>
    <w:p w:rsidR="00342E87" w:rsidRPr="00E16298" w:rsidRDefault="00E16298" w:rsidP="00E16298">
      <w:pPr>
        <w:pStyle w:val="ConsPlusNormal"/>
        <w:ind w:firstLine="709"/>
        <w:jc w:val="both"/>
      </w:pPr>
      <w:r>
        <w:t>-</w:t>
      </w:r>
      <w:r w:rsidR="00342E87" w:rsidRPr="004C5EC3">
        <w:t xml:space="preserve"> Решение Контрольного органа, содержащее обоснование принятого решения, срок и порядок его исполнения, размещается в личном кабинете контролируемого лица на едином портале государственных и муниципальных услуг и (или) региональном портале государственных и муниципальных услуг в срок не позднее одного раб</w:t>
      </w:r>
      <w:r>
        <w:t xml:space="preserve">очего дня со дня его принятия. </w:t>
      </w:r>
    </w:p>
    <w:p w:rsidR="00E46A72" w:rsidRDefault="00E46A72" w:rsidP="00E46A72">
      <w:pPr>
        <w:rPr>
          <w:sz w:val="32"/>
          <w:szCs w:val="32"/>
        </w:rPr>
      </w:pP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Раздел 3.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b/>
          <w:lang w:eastAsia="en-US"/>
        </w:rPr>
        <w:lastRenderedPageBreak/>
        <w:t>а) сведения, характеризующие финансовое обеспечение исполнения функций по осуществлению муниципального контроля: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lang w:eastAsia="en-US"/>
        </w:rPr>
        <w:tab/>
        <w:t xml:space="preserve">Целевого финансирования для выполнения функций муниципального контроля местным бюджетом не предусмотрено. Осуществление контроля обеспечивается кадрами состава администрации Котельниковского </w:t>
      </w:r>
      <w:r w:rsidR="00E83411">
        <w:rPr>
          <w:lang w:eastAsia="en-US"/>
        </w:rPr>
        <w:t>муниципального района</w:t>
      </w:r>
      <w:r w:rsidRPr="00322E8E">
        <w:rPr>
          <w:lang w:eastAsia="en-US"/>
        </w:rPr>
        <w:t xml:space="preserve"> в рамках выполнения основных должностных обязанностей за счет средств местного бюджета, направленных на выплату заработной платы.</w:t>
      </w:r>
    </w:p>
    <w:p w:rsidR="00D86EE4" w:rsidRPr="00322E8E" w:rsidRDefault="00D86EE4" w:rsidP="00D86EE4">
      <w:pPr>
        <w:jc w:val="both"/>
        <w:rPr>
          <w:b/>
          <w:lang w:eastAsia="en-US"/>
        </w:rPr>
      </w:pPr>
      <w:r w:rsidRPr="00322E8E">
        <w:rPr>
          <w:b/>
          <w:lang w:eastAsia="en-US"/>
        </w:rPr>
        <w:t>б) данные о штатной численности работников муниципального контроля, выполняющих функции по контролю и об укомплектовании штатной численности.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lang w:eastAsia="en-US"/>
        </w:rPr>
        <w:tab/>
        <w:t>Штатная численность, квалификация: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lang w:eastAsia="en-US"/>
        </w:rPr>
        <w:t xml:space="preserve">Муниципальный </w:t>
      </w:r>
      <w:r w:rsidR="00A92287">
        <w:rPr>
          <w:lang w:eastAsia="en-US"/>
        </w:rPr>
        <w:t xml:space="preserve">контроль осуществляется </w:t>
      </w:r>
      <w:r w:rsidR="00E83411">
        <w:rPr>
          <w:lang w:eastAsia="en-US"/>
        </w:rPr>
        <w:t>ведущим специалистом отдела капитального строительства архитектуры и ЖКХ</w:t>
      </w:r>
      <w:r w:rsidRPr="00322E8E">
        <w:rPr>
          <w:lang w:eastAsia="en-US"/>
        </w:rPr>
        <w:t>.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b/>
          <w:lang w:eastAsia="en-US"/>
        </w:rPr>
        <w:t>в) сведения о квалификации работников, о мероприятиях по повышению их квалификации</w:t>
      </w:r>
      <w:r w:rsidRPr="00322E8E">
        <w:rPr>
          <w:lang w:eastAsia="en-US"/>
        </w:rPr>
        <w:t>.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lang w:eastAsia="en-US"/>
        </w:rPr>
        <w:tab/>
        <w:t>Специалист</w:t>
      </w:r>
      <w:r>
        <w:rPr>
          <w:lang w:eastAsia="en-US"/>
        </w:rPr>
        <w:t>ы</w:t>
      </w:r>
      <w:r w:rsidRPr="00322E8E">
        <w:rPr>
          <w:lang w:eastAsia="en-US"/>
        </w:rPr>
        <w:t>, осущ</w:t>
      </w:r>
      <w:r>
        <w:rPr>
          <w:lang w:eastAsia="en-US"/>
        </w:rPr>
        <w:t>ествляющие муниципальный контроль, имеют</w:t>
      </w:r>
      <w:r w:rsidRPr="00322E8E">
        <w:rPr>
          <w:lang w:eastAsia="en-US"/>
        </w:rPr>
        <w:t xml:space="preserve"> высшее образование.</w:t>
      </w:r>
    </w:p>
    <w:p w:rsidR="00D86EE4" w:rsidRPr="00322E8E" w:rsidRDefault="00D86EE4" w:rsidP="00D86EE4">
      <w:pPr>
        <w:jc w:val="both"/>
        <w:rPr>
          <w:lang w:eastAsia="en-US"/>
        </w:rPr>
      </w:pPr>
      <w:r>
        <w:rPr>
          <w:lang w:eastAsia="en-US"/>
        </w:rPr>
        <w:tab/>
        <w:t>В 2021</w:t>
      </w:r>
      <w:r w:rsidRPr="00322E8E">
        <w:rPr>
          <w:lang w:eastAsia="en-US"/>
        </w:rPr>
        <w:t xml:space="preserve"> году специалист</w:t>
      </w:r>
      <w:r>
        <w:rPr>
          <w:lang w:eastAsia="en-US"/>
        </w:rPr>
        <w:t>ы</w:t>
      </w:r>
      <w:r w:rsidRPr="00322E8E">
        <w:rPr>
          <w:lang w:eastAsia="en-US"/>
        </w:rPr>
        <w:t xml:space="preserve"> в мероприятиях по повышению квалификации не участвовал</w:t>
      </w:r>
      <w:r>
        <w:rPr>
          <w:lang w:eastAsia="en-US"/>
        </w:rPr>
        <w:t>и</w:t>
      </w:r>
      <w:r w:rsidRPr="00322E8E">
        <w:rPr>
          <w:lang w:eastAsia="en-US"/>
        </w:rPr>
        <w:t>.</w:t>
      </w:r>
    </w:p>
    <w:p w:rsidR="00D86EE4" w:rsidRPr="00322E8E" w:rsidRDefault="00D86EE4" w:rsidP="00D86EE4">
      <w:pPr>
        <w:jc w:val="both"/>
        <w:rPr>
          <w:b/>
          <w:lang w:eastAsia="en-US"/>
        </w:rPr>
      </w:pPr>
      <w:r w:rsidRPr="00322E8E">
        <w:rPr>
          <w:b/>
          <w:lang w:eastAsia="en-US"/>
        </w:rPr>
        <w:t>г) данные о средней нагрузке на 1 работника по фактически выполненному в отчетный период объему функций по контролю.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lang w:eastAsia="en-US"/>
        </w:rPr>
        <w:tab/>
        <w:t xml:space="preserve">Данные о средней нагрузке на 1 должностное лицо по фактически выполненным в отчетном периоде проверкам: </w:t>
      </w:r>
      <w:r w:rsidR="00E83411">
        <w:rPr>
          <w:lang w:eastAsia="en-US"/>
        </w:rPr>
        <w:t>0 проверок</w:t>
      </w:r>
      <w:r w:rsidRPr="00322E8E">
        <w:rPr>
          <w:lang w:eastAsia="en-US"/>
        </w:rPr>
        <w:t xml:space="preserve">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b/>
          <w:lang w:eastAsia="en-US"/>
        </w:rPr>
        <w:t>д) численность экспертов и представителей экспертных организаций, привлекаемых к проведению мероприятий по контролю.</w:t>
      </w:r>
    </w:p>
    <w:p w:rsidR="00D86EE4" w:rsidRPr="00322E8E" w:rsidRDefault="00D86EE4" w:rsidP="00D86EE4">
      <w:pPr>
        <w:jc w:val="both"/>
        <w:rPr>
          <w:lang w:eastAsia="en-US"/>
        </w:rPr>
      </w:pPr>
      <w:r w:rsidRPr="00322E8E">
        <w:rPr>
          <w:lang w:eastAsia="en-US"/>
        </w:rPr>
        <w:tab/>
        <w:t>Эксперты и экспертные организации к проведению мероприятий по муниципальному контролю в отчетном периоде не привлекались.</w:t>
      </w:r>
    </w:p>
    <w:p w:rsidR="00E46A72" w:rsidRDefault="00E46A72" w:rsidP="00E46A72">
      <w:pPr>
        <w:rPr>
          <w:sz w:val="32"/>
          <w:szCs w:val="32"/>
        </w:rPr>
      </w:pP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Раздел 4.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Проведение государственного контроля (надзора),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муниципального контроля</w:t>
      </w:r>
    </w:p>
    <w:p w:rsidR="003C6206" w:rsidRPr="0008624F" w:rsidRDefault="003C6206" w:rsidP="003C6206">
      <w:pPr>
        <w:jc w:val="both"/>
        <w:rPr>
          <w:lang w:eastAsia="en-US"/>
        </w:rPr>
      </w:pPr>
      <w:r w:rsidRPr="0008624F">
        <w:rPr>
          <w:lang w:eastAsia="en-US"/>
        </w:rPr>
        <w:t xml:space="preserve">На территории Котельниковского </w:t>
      </w:r>
      <w:r w:rsidR="002E7741">
        <w:rPr>
          <w:lang w:eastAsia="en-US"/>
        </w:rPr>
        <w:t>муниципального района</w:t>
      </w:r>
      <w:r w:rsidRPr="0008624F">
        <w:rPr>
          <w:lang w:eastAsia="en-US"/>
        </w:rPr>
        <w:t xml:space="preserve"> </w:t>
      </w:r>
      <w:r w:rsidR="002E7741">
        <w:rPr>
          <w:lang w:eastAsia="en-US"/>
        </w:rPr>
        <w:t>отсутствуют</w:t>
      </w:r>
      <w:r w:rsidRPr="0008624F">
        <w:rPr>
          <w:lang w:eastAsia="en-US"/>
        </w:rPr>
        <w:t xml:space="preserve"> юридические лица и индивидуальные предприниматели, осуществляющие хозяйственную деятельность, подлежащие муниципальному контролю.</w:t>
      </w:r>
    </w:p>
    <w:p w:rsidR="003C6206" w:rsidRPr="0008624F" w:rsidRDefault="003C6206" w:rsidP="003C6206">
      <w:pPr>
        <w:jc w:val="both"/>
        <w:rPr>
          <w:b/>
          <w:lang w:eastAsia="en-US"/>
        </w:rPr>
      </w:pPr>
      <w:r w:rsidRPr="0008624F">
        <w:rPr>
          <w:b/>
          <w:lang w:eastAsia="en-US"/>
        </w:rPr>
        <w:t>а) сведения, характеризующие выполненную в отчетный период работу по осуществлению муниципального контроля по соответствующим сферам деятельности.</w:t>
      </w:r>
    </w:p>
    <w:p w:rsidR="00E46A72" w:rsidRDefault="003C6206" w:rsidP="002E7741">
      <w:pPr>
        <w:jc w:val="both"/>
        <w:rPr>
          <w:sz w:val="32"/>
          <w:szCs w:val="32"/>
        </w:rPr>
      </w:pPr>
      <w:r w:rsidRPr="0008624F">
        <w:rPr>
          <w:lang w:eastAsia="en-US"/>
        </w:rPr>
        <w:tab/>
        <w:t>На 202</w:t>
      </w:r>
      <w:r>
        <w:rPr>
          <w:lang w:eastAsia="en-US"/>
        </w:rPr>
        <w:t>1</w:t>
      </w:r>
      <w:r w:rsidRPr="0008624F">
        <w:rPr>
          <w:lang w:eastAsia="en-US"/>
        </w:rPr>
        <w:t xml:space="preserve"> год плановых проверок </w:t>
      </w:r>
      <w:r w:rsidR="002E7741">
        <w:rPr>
          <w:lang w:eastAsia="en-US"/>
        </w:rPr>
        <w:t xml:space="preserve">не </w:t>
      </w:r>
      <w:r w:rsidRPr="0008624F">
        <w:rPr>
          <w:lang w:eastAsia="en-US"/>
        </w:rPr>
        <w:t>запланировано</w:t>
      </w:r>
      <w:r w:rsidR="002E7741">
        <w:rPr>
          <w:lang w:eastAsia="en-US"/>
        </w:rPr>
        <w:t>, так как отсутствуют объекты проверок</w:t>
      </w:r>
      <w:r w:rsidR="00FA4C63">
        <w:rPr>
          <w:lang w:eastAsia="en-US"/>
        </w:rPr>
        <w:t xml:space="preserve">. </w:t>
      </w:r>
    </w:p>
    <w:p w:rsidR="00E46A72" w:rsidRDefault="00E46A72" w:rsidP="00E46A72">
      <w:pPr>
        <w:rPr>
          <w:sz w:val="32"/>
          <w:szCs w:val="32"/>
        </w:rPr>
      </w:pP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Раздел 5.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Действия органов государственного контроля (надзора),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2E7741" w:rsidRDefault="002E7741" w:rsidP="002E7741">
      <w:pPr>
        <w:jc w:val="both"/>
        <w:rPr>
          <w:lang w:eastAsia="en-US"/>
        </w:rPr>
      </w:pPr>
    </w:p>
    <w:p w:rsidR="00E46A72" w:rsidRDefault="002E7741" w:rsidP="002E7741">
      <w:pPr>
        <w:jc w:val="both"/>
        <w:rPr>
          <w:sz w:val="32"/>
          <w:szCs w:val="32"/>
        </w:rPr>
      </w:pPr>
      <w:r w:rsidRPr="0008624F">
        <w:rPr>
          <w:lang w:eastAsia="en-US"/>
        </w:rPr>
        <w:t>На 202</w:t>
      </w:r>
      <w:r>
        <w:rPr>
          <w:lang w:eastAsia="en-US"/>
        </w:rPr>
        <w:t>1</w:t>
      </w:r>
      <w:r w:rsidRPr="0008624F">
        <w:rPr>
          <w:lang w:eastAsia="en-US"/>
        </w:rPr>
        <w:t xml:space="preserve"> год плановых проверок </w:t>
      </w:r>
      <w:r>
        <w:rPr>
          <w:lang w:eastAsia="en-US"/>
        </w:rPr>
        <w:t xml:space="preserve">не </w:t>
      </w:r>
      <w:r w:rsidRPr="0008624F">
        <w:rPr>
          <w:lang w:eastAsia="en-US"/>
        </w:rPr>
        <w:t>запланировано</w:t>
      </w:r>
      <w:r>
        <w:rPr>
          <w:lang w:eastAsia="en-US"/>
        </w:rPr>
        <w:t xml:space="preserve">, так как отсутствуют объекты проверок. 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Раздел 6.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Анализ и оценка эффективности </w:t>
      </w:r>
      <w:proofErr w:type="gramStart"/>
      <w:r>
        <w:rPr>
          <w:sz w:val="32"/>
          <w:szCs w:val="32"/>
        </w:rPr>
        <w:t>государственного</w:t>
      </w:r>
      <w:proofErr w:type="gramEnd"/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контроля (надзора), муниципального контроля</w:t>
      </w:r>
    </w:p>
    <w:p w:rsidR="002E7741" w:rsidRPr="002E7741" w:rsidRDefault="002E7741" w:rsidP="003E3D25">
      <w:pPr>
        <w:jc w:val="both"/>
        <w:rPr>
          <w:b/>
          <w:color w:val="2C2D2E"/>
        </w:rPr>
      </w:pPr>
      <w:r w:rsidRPr="002E7741">
        <w:rPr>
          <w:b/>
          <w:color w:val="2C2D2E"/>
        </w:rPr>
        <w:lastRenderedPageBreak/>
        <w:t>Муниципальный контроль на автомобильном транспорте, городском наземном электрическом транспорте и в дорожном хозяйстве вне границ населённых пунктов в границах Котельниковского муниципального района Волгоградской области</w:t>
      </w:r>
      <w:r>
        <w:rPr>
          <w:b/>
          <w:color w:val="2C2D2E"/>
        </w:rPr>
        <w:t>.</w:t>
      </w:r>
    </w:p>
    <w:p w:rsidR="003E3D25" w:rsidRPr="0047536C" w:rsidRDefault="003E3D25" w:rsidP="003E3D25">
      <w:pPr>
        <w:jc w:val="both"/>
        <w:rPr>
          <w:rFonts w:eastAsiaTheme="minorHAnsi"/>
          <w:lang w:eastAsia="en-US"/>
        </w:rPr>
      </w:pPr>
      <w:r w:rsidRPr="0047536C">
        <w:rPr>
          <w:rFonts w:eastAsiaTheme="minorHAnsi"/>
          <w:lang w:eastAsia="en-US"/>
        </w:rPr>
        <w:t>Плановые проверки</w:t>
      </w:r>
      <w:r w:rsidR="005228F4">
        <w:rPr>
          <w:rFonts w:eastAsiaTheme="minorHAnsi"/>
          <w:lang w:eastAsia="en-US"/>
        </w:rPr>
        <w:t xml:space="preserve"> не</w:t>
      </w:r>
      <w:r w:rsidRPr="0047536C">
        <w:rPr>
          <w:rFonts w:eastAsiaTheme="minorHAnsi"/>
          <w:lang w:eastAsia="en-US"/>
        </w:rPr>
        <w:t xml:space="preserve"> проводились в отношении ЮЛ и ИП на территории Котельниковского </w:t>
      </w:r>
      <w:r w:rsidR="002E7741">
        <w:rPr>
          <w:rFonts w:eastAsiaTheme="minorHAnsi"/>
          <w:lang w:eastAsia="en-US"/>
        </w:rPr>
        <w:t>муниципального района</w:t>
      </w:r>
      <w:r w:rsidRPr="0047536C">
        <w:rPr>
          <w:rFonts w:eastAsiaTheme="minorHAnsi"/>
          <w:lang w:eastAsia="en-US"/>
        </w:rPr>
        <w:t>.</w:t>
      </w:r>
    </w:p>
    <w:p w:rsidR="003E3D25" w:rsidRPr="007D4BA3" w:rsidRDefault="003E3D25" w:rsidP="003E3D25">
      <w:pPr>
        <w:jc w:val="both"/>
        <w:rPr>
          <w:color w:val="2C2D2E"/>
        </w:rPr>
      </w:pPr>
      <w:r w:rsidRPr="0047536C">
        <w:rPr>
          <w:rFonts w:eastAsiaTheme="minorHAnsi"/>
          <w:lang w:eastAsia="en-US"/>
        </w:rPr>
        <w:t xml:space="preserve">     Удельный вес выполнения плана проведения плановых проверок за 202</w:t>
      </w:r>
      <w:r>
        <w:rPr>
          <w:rFonts w:eastAsiaTheme="minorHAnsi"/>
          <w:lang w:eastAsia="en-US"/>
        </w:rPr>
        <w:t>1</w:t>
      </w:r>
      <w:r w:rsidRPr="0047536C">
        <w:rPr>
          <w:rFonts w:eastAsiaTheme="minorHAnsi"/>
          <w:lang w:eastAsia="en-US"/>
        </w:rPr>
        <w:t xml:space="preserve"> год в отношении юридических лиц и индивидуальных предпринимателей – </w:t>
      </w:r>
      <w:r w:rsidR="005228F4">
        <w:rPr>
          <w:rFonts w:eastAsiaTheme="minorHAnsi"/>
          <w:lang w:eastAsia="en-US"/>
        </w:rPr>
        <w:t>0</w:t>
      </w:r>
      <w:r w:rsidRPr="0047536C">
        <w:rPr>
          <w:rFonts w:eastAsiaTheme="minorHAnsi"/>
          <w:lang w:eastAsia="en-US"/>
        </w:rPr>
        <w:t xml:space="preserve"> %</w:t>
      </w:r>
      <w:r w:rsidR="007D4BA3">
        <w:rPr>
          <w:rFonts w:eastAsiaTheme="minorHAnsi"/>
          <w:lang w:eastAsia="en-US"/>
        </w:rPr>
        <w:t xml:space="preserve"> (в связи с вступлением в законную силу</w:t>
      </w:r>
      <w:r w:rsidR="0086344F">
        <w:rPr>
          <w:rFonts w:eastAsiaTheme="minorHAnsi"/>
          <w:lang w:eastAsia="en-US"/>
        </w:rPr>
        <w:t xml:space="preserve"> </w:t>
      </w:r>
      <w:r w:rsidR="007D4BA3">
        <w:rPr>
          <w:color w:val="2C2D2E"/>
        </w:rPr>
        <w:t>Федерального</w:t>
      </w:r>
      <w:r w:rsidR="007D4BA3" w:rsidRPr="0050641F">
        <w:rPr>
          <w:color w:val="2C2D2E"/>
        </w:rPr>
        <w:t xml:space="preserve"> закон</w:t>
      </w:r>
      <w:r w:rsidR="007D4BA3">
        <w:rPr>
          <w:color w:val="2C2D2E"/>
        </w:rPr>
        <w:t>а</w:t>
      </w:r>
      <w:r w:rsidR="007D4BA3" w:rsidRPr="0050641F">
        <w:rPr>
          <w:color w:val="2C2D2E"/>
        </w:rPr>
        <w:t xml:space="preserve"> от 31.07.2020 г. N 248-ФЗ "О государственном контроле (надзоре) и муниципальном к</w:t>
      </w:r>
      <w:r w:rsidR="007D4BA3">
        <w:rPr>
          <w:color w:val="2C2D2E"/>
        </w:rPr>
        <w:t>онтроле в Российской Федерации")</w:t>
      </w:r>
      <w:r w:rsidRPr="0047536C">
        <w:rPr>
          <w:rFonts w:eastAsiaTheme="minorHAnsi"/>
          <w:lang w:eastAsia="en-US"/>
        </w:rPr>
        <w:t>.</w:t>
      </w:r>
    </w:p>
    <w:p w:rsidR="003E3D25" w:rsidRPr="0047536C" w:rsidRDefault="003E3D25" w:rsidP="003E3D25">
      <w:pPr>
        <w:jc w:val="both"/>
        <w:rPr>
          <w:rFonts w:eastAsiaTheme="minorHAnsi"/>
          <w:lang w:eastAsia="en-US"/>
        </w:rPr>
      </w:pPr>
      <w:r w:rsidRPr="0047536C">
        <w:rPr>
          <w:rFonts w:eastAsiaTheme="minorHAnsi"/>
          <w:lang w:eastAsia="en-US"/>
        </w:rPr>
        <w:t xml:space="preserve">       Удельный вес проверок, в ходе которых выявлены нарушения законодательства</w:t>
      </w:r>
      <w:r w:rsidR="002E7741">
        <w:rPr>
          <w:rFonts w:eastAsiaTheme="minorHAnsi"/>
          <w:lang w:eastAsia="en-US"/>
        </w:rPr>
        <w:t xml:space="preserve"> поданному виду контроля</w:t>
      </w:r>
      <w:r w:rsidRPr="0047536C">
        <w:rPr>
          <w:rFonts w:eastAsiaTheme="minorHAnsi"/>
          <w:lang w:eastAsia="en-US"/>
        </w:rPr>
        <w:t xml:space="preserve"> – 0 %,</w:t>
      </w:r>
    </w:p>
    <w:p w:rsidR="003E3D25" w:rsidRPr="0047536C" w:rsidRDefault="003E3D25" w:rsidP="003E3D25">
      <w:pPr>
        <w:jc w:val="both"/>
        <w:rPr>
          <w:rFonts w:eastAsiaTheme="minorHAnsi"/>
          <w:lang w:eastAsia="en-US"/>
        </w:rPr>
      </w:pPr>
      <w:r w:rsidRPr="0047536C">
        <w:rPr>
          <w:rFonts w:eastAsiaTheme="minorHAnsi"/>
          <w:lang w:eastAsia="en-US"/>
        </w:rPr>
        <w:t xml:space="preserve"> </w:t>
      </w:r>
      <w:proofErr w:type="gramStart"/>
      <w:r w:rsidRPr="0047536C">
        <w:rPr>
          <w:rFonts w:eastAsiaTheme="minorHAnsi"/>
          <w:lang w:eastAsia="en-US"/>
        </w:rPr>
        <w:t>Доля проверок, результаты которых были признаны недействительными (в</w:t>
      </w:r>
      <w:proofErr w:type="gramEnd"/>
    </w:p>
    <w:p w:rsidR="003E3D25" w:rsidRDefault="003E3D25" w:rsidP="002E7741">
      <w:pPr>
        <w:jc w:val="both"/>
        <w:rPr>
          <w:rFonts w:eastAsiaTheme="minorHAnsi"/>
          <w:lang w:eastAsia="en-US"/>
        </w:rPr>
      </w:pPr>
      <w:proofErr w:type="gramStart"/>
      <w:r w:rsidRPr="0047536C">
        <w:rPr>
          <w:rFonts w:eastAsiaTheme="minorHAnsi"/>
          <w:lang w:eastAsia="en-US"/>
        </w:rPr>
        <w:t>процентах</w:t>
      </w:r>
      <w:proofErr w:type="gramEnd"/>
      <w:r w:rsidRPr="0047536C">
        <w:rPr>
          <w:rFonts w:eastAsiaTheme="minorHAnsi"/>
          <w:lang w:eastAsia="en-US"/>
        </w:rPr>
        <w:t xml:space="preserve"> от общего числа проведенных проверок) – 0 %.</w:t>
      </w:r>
      <w:r w:rsidR="002E7741">
        <w:rPr>
          <w:rFonts w:eastAsiaTheme="minorHAnsi"/>
          <w:lang w:eastAsia="en-US"/>
        </w:rPr>
        <w:t xml:space="preserve"> </w:t>
      </w:r>
    </w:p>
    <w:p w:rsidR="003E3D25" w:rsidRPr="00E007E1" w:rsidRDefault="003E3D25" w:rsidP="003E3D25">
      <w:pPr>
        <w:jc w:val="both"/>
        <w:rPr>
          <w:lang w:eastAsia="en-US"/>
        </w:rPr>
      </w:pPr>
      <w:r w:rsidRPr="00E007E1">
        <w:rPr>
          <w:lang w:eastAsia="en-US"/>
        </w:rPr>
        <w:t>В 202</w:t>
      </w:r>
      <w:r w:rsidR="00EC1C04">
        <w:rPr>
          <w:lang w:eastAsia="en-US"/>
        </w:rPr>
        <w:t>1</w:t>
      </w:r>
      <w:r w:rsidRPr="00E007E1">
        <w:rPr>
          <w:lang w:eastAsia="en-US"/>
        </w:rPr>
        <w:t xml:space="preserve"> году </w:t>
      </w:r>
      <w:r w:rsidR="002E7741">
        <w:rPr>
          <w:lang w:eastAsia="en-US"/>
        </w:rPr>
        <w:t>было проведено 0 проверок</w:t>
      </w:r>
      <w:r w:rsidRPr="00E007E1">
        <w:rPr>
          <w:lang w:eastAsia="en-US"/>
        </w:rPr>
        <w:t xml:space="preserve"> по муниципальному</w:t>
      </w:r>
      <w:r w:rsidR="00EC1C04">
        <w:rPr>
          <w:lang w:eastAsia="en-US"/>
        </w:rPr>
        <w:t xml:space="preserve"> </w:t>
      </w:r>
      <w:proofErr w:type="spellStart"/>
      <w:r w:rsidR="002E7741">
        <w:rPr>
          <w:lang w:eastAsia="en-US"/>
        </w:rPr>
        <w:t>автоимобильному</w:t>
      </w:r>
      <w:proofErr w:type="spellEnd"/>
      <w:r w:rsidR="00EC1C04">
        <w:rPr>
          <w:lang w:eastAsia="en-US"/>
        </w:rPr>
        <w:t xml:space="preserve"> контролю</w:t>
      </w:r>
      <w:r w:rsidRPr="00E007E1">
        <w:rPr>
          <w:lang w:eastAsia="en-US"/>
        </w:rPr>
        <w:t>. Анализ эффективности муниципального контроля в динамике:</w:t>
      </w:r>
    </w:p>
    <w:p w:rsidR="003E3D25" w:rsidRPr="00E007E1" w:rsidRDefault="003E3D25" w:rsidP="003E3D25">
      <w:pPr>
        <w:jc w:val="both"/>
        <w:rPr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6662"/>
        <w:gridCol w:w="993"/>
        <w:gridCol w:w="1099"/>
      </w:tblGrid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center"/>
              <w:rPr>
                <w:lang w:eastAsia="en-US"/>
              </w:rPr>
            </w:pPr>
            <w:r w:rsidRPr="00E007E1">
              <w:rPr>
                <w:lang w:eastAsia="en-US"/>
              </w:rPr>
              <w:t>№ п\</w:t>
            </w:r>
            <w:proofErr w:type="gramStart"/>
            <w:r w:rsidRPr="00E007E1">
              <w:rPr>
                <w:lang w:eastAsia="en-US"/>
              </w:rPr>
              <w:t>п</w:t>
            </w:r>
            <w:proofErr w:type="gramEnd"/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center"/>
              <w:rPr>
                <w:lang w:eastAsia="en-US"/>
              </w:rPr>
            </w:pPr>
            <w:r w:rsidRPr="00E007E1">
              <w:rPr>
                <w:lang w:eastAsia="en-US"/>
              </w:rPr>
              <w:t>Показатель эффективности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D65B8D">
            <w:pPr>
              <w:jc w:val="center"/>
              <w:rPr>
                <w:lang w:eastAsia="en-US"/>
              </w:rPr>
            </w:pPr>
            <w:r w:rsidRPr="00E007E1">
              <w:rPr>
                <w:lang w:eastAsia="en-US"/>
              </w:rPr>
              <w:t>20</w:t>
            </w:r>
            <w:r w:rsidR="00D65B8D">
              <w:rPr>
                <w:lang w:eastAsia="en-US"/>
              </w:rP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D65B8D">
            <w:pPr>
              <w:jc w:val="center"/>
              <w:rPr>
                <w:lang w:eastAsia="en-US"/>
              </w:rPr>
            </w:pPr>
            <w:r w:rsidRPr="00E007E1">
              <w:rPr>
                <w:lang w:eastAsia="en-US"/>
              </w:rPr>
              <w:t>202</w:t>
            </w:r>
            <w:r w:rsidR="00D65B8D">
              <w:rPr>
                <w:lang w:eastAsia="en-US"/>
              </w:rPr>
              <w:t>1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Выполнение утвержденного плана проведения плановых проверок,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D65B8D" w:rsidP="003E3D2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2E7741" w:rsidP="003E3D2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Доля заявлений, направленных в органы прокуратуры о согласовании проведения внеплановых выездных проверок, в согласовании которых было отказано,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2E7741" w:rsidP="003E3D2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Доля проверок, результаты которых признаны недействительными,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2E7741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 xml:space="preserve">Доля юридических лиц, индивидуальных предпринимателей, в отношении которых проведены проверки от общего количества юридических лиц, индивидуальных предпринимателей, осуществляющих деятельность на территории </w:t>
            </w:r>
            <w:r w:rsidR="002E7741">
              <w:rPr>
                <w:lang w:eastAsia="en-US"/>
              </w:rPr>
              <w:t>муниципального района</w:t>
            </w:r>
            <w:r w:rsidRPr="00E007E1">
              <w:rPr>
                <w:lang w:eastAsia="en-US"/>
              </w:rPr>
              <w:t xml:space="preserve"> и подлежащих муниципальному контролю.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6B1AC1" w:rsidP="003E3D2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Среднее количество проверок, проведенных в отношении одного юридического лица, индивидуального предпринимателя, ед.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6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Доля проведенных внеплановых проверок от общего количества проведенных проверок,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2E7741" w:rsidP="003E3D2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7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Доля правонарушений, выявленных по итогам проведения внеплановых проверок от общего числа правонарушений, выявленных по итогам проверки,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2E7741" w:rsidP="003E3D2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8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Доля выявленных при проведении проверок правонарушений, связанных с неисполнением предписаний (в процентах от общего числа выявленных правонарушений),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9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 xml:space="preserve">Доля проверок, по итогам которых выявлены правонарушения </w:t>
            </w:r>
            <w:proofErr w:type="gramStart"/>
            <w:r w:rsidRPr="00E007E1">
              <w:rPr>
                <w:lang w:eastAsia="en-US"/>
              </w:rPr>
              <w:t>об</w:t>
            </w:r>
            <w:proofErr w:type="gramEnd"/>
            <w:r w:rsidRPr="00E007E1">
              <w:rPr>
                <w:lang w:eastAsia="en-US"/>
              </w:rPr>
              <w:t xml:space="preserve"> </w:t>
            </w:r>
            <w:proofErr w:type="gramStart"/>
            <w:r w:rsidRPr="00E007E1">
              <w:rPr>
                <w:lang w:eastAsia="en-US"/>
              </w:rPr>
              <w:t>общего</w:t>
            </w:r>
            <w:proofErr w:type="gramEnd"/>
            <w:r w:rsidRPr="00E007E1">
              <w:rPr>
                <w:lang w:eastAsia="en-US"/>
              </w:rPr>
              <w:t xml:space="preserve"> числа проведенных плановых и внеплановых проверок,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2E7741" w:rsidP="003E3D2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E3D25" w:rsidRPr="00E007E1" w:rsidTr="003E3D2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10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Доля проверок, по итогам которых по результатам выявленных правонарушений были возбуждены дела об административных правонарушениях от общего числа проверок, по итогам которых были выявлены правонарушения,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D25" w:rsidRPr="00E007E1" w:rsidRDefault="003E3D25" w:rsidP="003E3D25">
            <w:pPr>
              <w:jc w:val="both"/>
              <w:rPr>
                <w:lang w:eastAsia="en-US"/>
              </w:rPr>
            </w:pPr>
            <w:r w:rsidRPr="00E007E1">
              <w:rPr>
                <w:lang w:eastAsia="en-US"/>
              </w:rPr>
              <w:t>0</w:t>
            </w:r>
          </w:p>
        </w:tc>
      </w:tr>
    </w:tbl>
    <w:p w:rsidR="00E46A72" w:rsidRDefault="00E46A72" w:rsidP="00E46A72">
      <w:pPr>
        <w:rPr>
          <w:sz w:val="32"/>
          <w:szCs w:val="32"/>
        </w:rPr>
      </w:pPr>
    </w:p>
    <w:p w:rsidR="00E46A72" w:rsidRDefault="00E46A72" w:rsidP="00E46A72">
      <w:pPr>
        <w:rPr>
          <w:sz w:val="32"/>
          <w:szCs w:val="32"/>
        </w:rPr>
      </w:pP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Раздел 7.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Выводы и предложения по результатам государственного</w:t>
      </w: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контроля (надзора), муниципального контроля</w:t>
      </w:r>
    </w:p>
    <w:p w:rsidR="00A16353" w:rsidRPr="006B1DFB" w:rsidRDefault="002E7741" w:rsidP="002E7741">
      <w:pPr>
        <w:jc w:val="both"/>
      </w:pPr>
      <w:r>
        <w:rPr>
          <w:rFonts w:eastAsiaTheme="minorHAnsi"/>
          <w:lang w:eastAsia="en-US"/>
        </w:rPr>
        <w:t xml:space="preserve">        </w:t>
      </w:r>
    </w:p>
    <w:p w:rsidR="00A16353" w:rsidRPr="006B1DFB" w:rsidRDefault="00A16353" w:rsidP="00A16353">
      <w:r w:rsidRPr="006B1DFB">
        <w:tab/>
        <w:t>Повышение эффективности и результативности осуществления муниципального контроля осуществляется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нарушений.</w:t>
      </w:r>
    </w:p>
    <w:p w:rsidR="00A16353" w:rsidRPr="006B1DFB" w:rsidRDefault="00A16353" w:rsidP="00A16353">
      <w:r w:rsidRPr="006B1DFB">
        <w:t>б) предложения по совершенствованию нормативно-правового регулирования и осуществления муниципального контроля в соответствующей сфере деятельности.</w:t>
      </w:r>
    </w:p>
    <w:p w:rsidR="00A16353" w:rsidRPr="006B1DFB" w:rsidRDefault="00A16353" w:rsidP="00A16353">
      <w:r w:rsidRPr="006B1DFB">
        <w:tab/>
        <w:t>Совершенствовать нормативно-правовую базу осуществления муниципального контроля в соответствующей сфере деятельности с учетом полномочий органом местного самоуправления, изменений в действующем законодательстве.</w:t>
      </w:r>
    </w:p>
    <w:p w:rsidR="00E46A72" w:rsidRPr="002E7741" w:rsidRDefault="00A16353" w:rsidP="00E46A72">
      <w:r w:rsidRPr="006B1DFB">
        <w:t xml:space="preserve">          Проводить постоянное обучение  и повышение квалификации лица, ответственного за проведение  муниципального контроля, участвовать в  проведении практических семинаров.</w:t>
      </w:r>
    </w:p>
    <w:p w:rsidR="00E46A72" w:rsidRPr="00A16353" w:rsidRDefault="00E46A72" w:rsidP="00E46A72">
      <w:pPr>
        <w:rPr>
          <w:sz w:val="32"/>
          <w:szCs w:val="32"/>
        </w:rPr>
      </w:pPr>
    </w:p>
    <w:p w:rsidR="00E46A72" w:rsidRDefault="00E46A72" w:rsidP="00E46A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>
        <w:rPr>
          <w:sz w:val="32"/>
          <w:szCs w:val="32"/>
        </w:rPr>
        <w:t>Приложения</w:t>
      </w:r>
    </w:p>
    <w:p w:rsidR="00E46A72" w:rsidRDefault="00E46A72" w:rsidP="00E46A72">
      <w:pPr>
        <w:rPr>
          <w:sz w:val="32"/>
          <w:szCs w:val="32"/>
          <w:lang w:val="en-US"/>
        </w:rPr>
      </w:pPr>
    </w:p>
    <w:p w:rsidR="00E46A72" w:rsidRDefault="00E46A72" w:rsidP="00E46A72">
      <w:pPr>
        <w:rPr>
          <w:sz w:val="32"/>
          <w:szCs w:val="32"/>
          <w:lang w:val="en-US"/>
        </w:rPr>
      </w:pPr>
    </w:p>
    <w:p w:rsidR="00E46A72" w:rsidRDefault="00E46A72" w:rsidP="00E46A72">
      <w:pPr>
        <w:rPr>
          <w:sz w:val="32"/>
          <w:szCs w:val="32"/>
          <w:lang w:val="en-US"/>
        </w:rPr>
      </w:pPr>
    </w:p>
    <w:p w:rsidR="00E46A72" w:rsidRDefault="00E46A72" w:rsidP="00E46A72">
      <w:pPr>
        <w:rPr>
          <w:sz w:val="32"/>
          <w:szCs w:val="32"/>
          <w:lang w:val="en-US"/>
        </w:rPr>
      </w:pPr>
    </w:p>
    <w:p w:rsidR="00532FE4" w:rsidRDefault="00532FE4"/>
    <w:sectPr w:rsidR="00532F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F901A2"/>
    <w:multiLevelType w:val="multilevel"/>
    <w:tmpl w:val="92AEB6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7573F5D"/>
    <w:multiLevelType w:val="hybridMultilevel"/>
    <w:tmpl w:val="119E2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E51815"/>
    <w:multiLevelType w:val="hybridMultilevel"/>
    <w:tmpl w:val="21B8FE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D01DBA"/>
    <w:multiLevelType w:val="hybridMultilevel"/>
    <w:tmpl w:val="F56A6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AE653A"/>
    <w:multiLevelType w:val="multilevel"/>
    <w:tmpl w:val="6180C6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1F231A7"/>
    <w:multiLevelType w:val="hybridMultilevel"/>
    <w:tmpl w:val="5BBCCF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A25426"/>
    <w:multiLevelType w:val="multilevel"/>
    <w:tmpl w:val="EF32D2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8F3"/>
    <w:rsid w:val="00047CF5"/>
    <w:rsid w:val="000D3177"/>
    <w:rsid w:val="00121327"/>
    <w:rsid w:val="001C1D3F"/>
    <w:rsid w:val="001E2F85"/>
    <w:rsid w:val="00241A51"/>
    <w:rsid w:val="00264C2A"/>
    <w:rsid w:val="00281884"/>
    <w:rsid w:val="002C13C7"/>
    <w:rsid w:val="002E7741"/>
    <w:rsid w:val="00342E87"/>
    <w:rsid w:val="00371279"/>
    <w:rsid w:val="003C6206"/>
    <w:rsid w:val="003E3D25"/>
    <w:rsid w:val="004D0901"/>
    <w:rsid w:val="0050641F"/>
    <w:rsid w:val="005228F4"/>
    <w:rsid w:val="00526067"/>
    <w:rsid w:val="00532FE4"/>
    <w:rsid w:val="0063368A"/>
    <w:rsid w:val="006A21CF"/>
    <w:rsid w:val="006A26F5"/>
    <w:rsid w:val="006B1493"/>
    <w:rsid w:val="006B1AC1"/>
    <w:rsid w:val="00776C58"/>
    <w:rsid w:val="00792536"/>
    <w:rsid w:val="007D4BA3"/>
    <w:rsid w:val="00852103"/>
    <w:rsid w:val="00860121"/>
    <w:rsid w:val="0086344F"/>
    <w:rsid w:val="008A2740"/>
    <w:rsid w:val="008D4A64"/>
    <w:rsid w:val="008D7794"/>
    <w:rsid w:val="009331CE"/>
    <w:rsid w:val="009468F3"/>
    <w:rsid w:val="00A16353"/>
    <w:rsid w:val="00A532B3"/>
    <w:rsid w:val="00A63595"/>
    <w:rsid w:val="00A92287"/>
    <w:rsid w:val="00AA34F6"/>
    <w:rsid w:val="00AC3678"/>
    <w:rsid w:val="00B958B9"/>
    <w:rsid w:val="00BB1D60"/>
    <w:rsid w:val="00C37583"/>
    <w:rsid w:val="00CC52E4"/>
    <w:rsid w:val="00CC639D"/>
    <w:rsid w:val="00CE1037"/>
    <w:rsid w:val="00D65B8D"/>
    <w:rsid w:val="00D86EE4"/>
    <w:rsid w:val="00DC2095"/>
    <w:rsid w:val="00E16298"/>
    <w:rsid w:val="00E2491D"/>
    <w:rsid w:val="00E33421"/>
    <w:rsid w:val="00E46A72"/>
    <w:rsid w:val="00E83411"/>
    <w:rsid w:val="00EC1C04"/>
    <w:rsid w:val="00F01FD4"/>
    <w:rsid w:val="00F334FD"/>
    <w:rsid w:val="00F55F98"/>
    <w:rsid w:val="00F609AA"/>
    <w:rsid w:val="00F72B47"/>
    <w:rsid w:val="00FA4C63"/>
    <w:rsid w:val="00FD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A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26F5"/>
    <w:pPr>
      <w:spacing w:after="0" w:line="240" w:lineRule="auto"/>
    </w:pPr>
    <w:rPr>
      <w:rFonts w:eastAsiaTheme="minorEastAsia"/>
      <w:lang w:eastAsia="ru-RU"/>
    </w:rPr>
  </w:style>
  <w:style w:type="character" w:customStyle="1" w:styleId="FontStyle35">
    <w:name w:val="Font Style35"/>
    <w:basedOn w:val="a0"/>
    <w:uiPriority w:val="99"/>
    <w:rsid w:val="006A26F5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A63595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A635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99"/>
    <w:qFormat/>
    <w:rsid w:val="00A63595"/>
    <w:pPr>
      <w:widowControl w:val="0"/>
      <w:ind w:left="720"/>
    </w:pPr>
    <w:rPr>
      <w:rFonts w:ascii="Arial" w:hAnsi="Arial" w:cs="Arial"/>
      <w:sz w:val="20"/>
      <w:szCs w:val="20"/>
    </w:rPr>
  </w:style>
  <w:style w:type="character" w:customStyle="1" w:styleId="a5">
    <w:name w:val="Абзац списка Знак"/>
    <w:link w:val="a4"/>
    <w:uiPriority w:val="99"/>
    <w:locked/>
    <w:rsid w:val="00A63595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A635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6359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121327"/>
    <w:rPr>
      <w:color w:val="0000FF" w:themeColor="hyperlink"/>
      <w:u w:val="single"/>
    </w:rPr>
  </w:style>
  <w:style w:type="character" w:customStyle="1" w:styleId="a7">
    <w:name w:val="Основной текст_"/>
    <w:basedOn w:val="a0"/>
    <w:link w:val="1"/>
    <w:rsid w:val="00E8341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7"/>
    <w:rsid w:val="00E83411"/>
    <w:pPr>
      <w:widowControl w:val="0"/>
      <w:shd w:val="clear" w:color="auto" w:fill="FFFFFF"/>
      <w:ind w:firstLine="400"/>
    </w:pPr>
    <w:rPr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A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26F5"/>
    <w:pPr>
      <w:spacing w:after="0" w:line="240" w:lineRule="auto"/>
    </w:pPr>
    <w:rPr>
      <w:rFonts w:eastAsiaTheme="minorEastAsia"/>
      <w:lang w:eastAsia="ru-RU"/>
    </w:rPr>
  </w:style>
  <w:style w:type="character" w:customStyle="1" w:styleId="FontStyle35">
    <w:name w:val="Font Style35"/>
    <w:basedOn w:val="a0"/>
    <w:uiPriority w:val="99"/>
    <w:rsid w:val="006A26F5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A63595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A635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99"/>
    <w:qFormat/>
    <w:rsid w:val="00A63595"/>
    <w:pPr>
      <w:widowControl w:val="0"/>
      <w:ind w:left="720"/>
    </w:pPr>
    <w:rPr>
      <w:rFonts w:ascii="Arial" w:hAnsi="Arial" w:cs="Arial"/>
      <w:sz w:val="20"/>
      <w:szCs w:val="20"/>
    </w:rPr>
  </w:style>
  <w:style w:type="character" w:customStyle="1" w:styleId="a5">
    <w:name w:val="Абзац списка Знак"/>
    <w:link w:val="a4"/>
    <w:uiPriority w:val="99"/>
    <w:locked/>
    <w:rsid w:val="00A63595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A635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6359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121327"/>
    <w:rPr>
      <w:color w:val="0000FF" w:themeColor="hyperlink"/>
      <w:u w:val="single"/>
    </w:rPr>
  </w:style>
  <w:style w:type="character" w:customStyle="1" w:styleId="a7">
    <w:name w:val="Основной текст_"/>
    <w:basedOn w:val="a0"/>
    <w:link w:val="1"/>
    <w:rsid w:val="00E8341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7"/>
    <w:rsid w:val="00E83411"/>
    <w:pPr>
      <w:widowControl w:val="0"/>
      <w:shd w:val="clear" w:color="auto" w:fill="FFFFFF"/>
      <w:ind w:firstLine="400"/>
    </w:pPr>
    <w:rPr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39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60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72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065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538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91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984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744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8280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5382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7348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5533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5529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1141872">
          <w:marLeft w:val="480"/>
          <w:marRight w:val="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08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0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972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3077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902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70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050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920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080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10</Pages>
  <Words>4461</Words>
  <Characters>25429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Елена</cp:lastModifiedBy>
  <cp:revision>8</cp:revision>
  <dcterms:created xsi:type="dcterms:W3CDTF">2022-01-06T05:25:00Z</dcterms:created>
  <dcterms:modified xsi:type="dcterms:W3CDTF">2022-02-09T10:04:00Z</dcterms:modified>
</cp:coreProperties>
</file>