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EF75E8">
        <w:rPr>
          <w:sz w:val="28"/>
          <w:szCs w:val="28"/>
        </w:rPr>
        <w:t>о района Волгоградской области -</w:t>
      </w:r>
      <w:r w:rsidR="0053387F">
        <w:rPr>
          <w:sz w:val="28"/>
          <w:szCs w:val="28"/>
        </w:rPr>
        <w:t xml:space="preserve"> </w:t>
      </w:r>
      <w:r w:rsidR="0053387F" w:rsidRPr="0053387F">
        <w:rPr>
          <w:sz w:val="28"/>
          <w:szCs w:val="28"/>
        </w:rPr>
        <w:t xml:space="preserve">решение </w:t>
      </w:r>
      <w:proofErr w:type="spellStart"/>
      <w:r w:rsidR="0053387F" w:rsidRPr="0053387F">
        <w:rPr>
          <w:sz w:val="28"/>
          <w:szCs w:val="28"/>
        </w:rPr>
        <w:t>Котельниковского</w:t>
      </w:r>
      <w:proofErr w:type="spellEnd"/>
      <w:r w:rsidR="0053387F" w:rsidRPr="0053387F">
        <w:rPr>
          <w:sz w:val="28"/>
          <w:szCs w:val="28"/>
        </w:rPr>
        <w:t xml:space="preserve"> районного Совета народных депутатов Волгоградской области «</w:t>
      </w:r>
      <w:r w:rsidR="0053387F" w:rsidRPr="0053387F">
        <w:rPr>
          <w:rFonts w:eastAsia="Calibri"/>
          <w:sz w:val="28"/>
          <w:szCs w:val="28"/>
          <w:lang w:eastAsia="en-US"/>
        </w:rPr>
        <w:t xml:space="preserve">О внесении изменений в решение </w:t>
      </w:r>
      <w:proofErr w:type="spellStart"/>
      <w:r w:rsidR="0053387F" w:rsidRPr="0053387F">
        <w:rPr>
          <w:rFonts w:eastAsia="Calibri"/>
          <w:sz w:val="28"/>
          <w:szCs w:val="28"/>
          <w:lang w:eastAsia="en-US"/>
        </w:rPr>
        <w:t>Котельниковского</w:t>
      </w:r>
      <w:proofErr w:type="spellEnd"/>
      <w:r w:rsidR="0053387F" w:rsidRPr="0053387F">
        <w:rPr>
          <w:rFonts w:eastAsia="Calibri"/>
          <w:sz w:val="28"/>
          <w:szCs w:val="28"/>
          <w:lang w:eastAsia="en-US"/>
        </w:rPr>
        <w:t xml:space="preserve"> районного Совета народных депутатов Волгоградской области от 29.11.2019 г. № 4/30 «О порядке организации и проведения общественных обсуждений или публичных слушаний по проектам документов в сфере градостроительной деятельности в </w:t>
      </w:r>
      <w:proofErr w:type="spellStart"/>
      <w:r w:rsidR="0053387F" w:rsidRPr="0053387F">
        <w:rPr>
          <w:rFonts w:eastAsia="Calibri"/>
          <w:sz w:val="28"/>
          <w:szCs w:val="28"/>
          <w:lang w:eastAsia="en-US"/>
        </w:rPr>
        <w:t>Котельниковском</w:t>
      </w:r>
      <w:proofErr w:type="spellEnd"/>
      <w:r w:rsidR="0053387F" w:rsidRPr="0053387F">
        <w:rPr>
          <w:rFonts w:eastAsia="Calibri"/>
          <w:sz w:val="28"/>
          <w:szCs w:val="28"/>
          <w:lang w:eastAsia="en-US"/>
        </w:rPr>
        <w:t xml:space="preserve"> муниципальном районе Волгоградской области»</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DA2BD2">
        <w:rPr>
          <w:sz w:val="28"/>
          <w:szCs w:val="28"/>
        </w:rPr>
        <w:t>ло: 16.08</w:t>
      </w:r>
      <w:r>
        <w:rPr>
          <w:sz w:val="28"/>
          <w:szCs w:val="28"/>
        </w:rPr>
        <w:t>.2023</w:t>
      </w:r>
      <w:r w:rsidR="00BD409E" w:rsidRPr="00FF48BE">
        <w:rPr>
          <w:sz w:val="28"/>
          <w:szCs w:val="28"/>
        </w:rPr>
        <w:t xml:space="preserve"> г.;</w:t>
      </w:r>
    </w:p>
    <w:p w:rsidR="00BD409E" w:rsidRPr="00FF48BE" w:rsidRDefault="00DA2BD2" w:rsidP="00BD409E">
      <w:pPr>
        <w:autoSpaceDE w:val="0"/>
        <w:autoSpaceDN w:val="0"/>
        <w:adjustRightInd w:val="0"/>
        <w:ind w:firstLine="567"/>
        <w:jc w:val="both"/>
        <w:rPr>
          <w:sz w:val="28"/>
          <w:szCs w:val="28"/>
        </w:rPr>
      </w:pPr>
      <w:r>
        <w:rPr>
          <w:sz w:val="28"/>
          <w:szCs w:val="28"/>
        </w:rPr>
        <w:t>окончание: 27</w:t>
      </w:r>
      <w:r w:rsidR="00F41E9D">
        <w:rPr>
          <w:sz w:val="28"/>
          <w:szCs w:val="28"/>
        </w:rPr>
        <w:t>.0</w:t>
      </w:r>
      <w:r w:rsidR="00547CDF">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A2BD2">
        <w:rPr>
          <w:sz w:val="28"/>
          <w:szCs w:val="28"/>
        </w:rPr>
        <w:t xml:space="preserve"> уведомления: 1</w:t>
      </w:r>
      <w:r w:rsidR="0053387F">
        <w:rPr>
          <w:sz w:val="28"/>
          <w:szCs w:val="28"/>
        </w:rPr>
        <w:t>5</w:t>
      </w:r>
      <w:bookmarkStart w:id="0" w:name="_GoBack"/>
      <w:bookmarkEnd w:id="0"/>
      <w:r w:rsidR="00DA2BD2">
        <w:rPr>
          <w:sz w:val="28"/>
          <w:szCs w:val="28"/>
        </w:rPr>
        <w:t>.08</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A4EB-0826-4EC2-87D1-3CB511EA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105</cp:revision>
  <dcterms:created xsi:type="dcterms:W3CDTF">2022-09-05T05:42:00Z</dcterms:created>
  <dcterms:modified xsi:type="dcterms:W3CDTF">2023-08-15T08:19:00Z</dcterms:modified>
</cp:coreProperties>
</file>