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D86F0C">
        <w:rPr>
          <w:sz w:val="28"/>
          <w:szCs w:val="28"/>
        </w:rPr>
        <w:t xml:space="preserve">го района Волгоградской области </w:t>
      </w:r>
      <w:r w:rsidR="00571CED" w:rsidRPr="00571CED">
        <w:rPr>
          <w:sz w:val="28"/>
          <w:szCs w:val="28"/>
        </w:rPr>
        <w:t>«</w:t>
      </w:r>
      <w:r w:rsidR="00D86F0C" w:rsidRPr="00D86F0C">
        <w:rPr>
          <w:rFonts w:eastAsia="Calibri"/>
          <w:bCs/>
          <w:sz w:val="28"/>
          <w:szCs w:val="28"/>
          <w:lang w:eastAsia="en-US"/>
        </w:rPr>
        <w:t xml:space="preserve">Об утверждении административного регламента предоставления администрацией </w:t>
      </w:r>
      <w:proofErr w:type="spellStart"/>
      <w:r w:rsidR="00D86F0C" w:rsidRPr="00D86F0C">
        <w:rPr>
          <w:rFonts w:eastAsia="Calibri"/>
          <w:bCs/>
          <w:sz w:val="28"/>
          <w:szCs w:val="28"/>
          <w:lang w:eastAsia="en-US"/>
        </w:rPr>
        <w:t>Котельниковского</w:t>
      </w:r>
      <w:proofErr w:type="spellEnd"/>
      <w:r w:rsidR="00D86F0C" w:rsidRPr="00D86F0C">
        <w:rPr>
          <w:rFonts w:eastAsia="Calibri"/>
          <w:bCs/>
          <w:sz w:val="28"/>
          <w:szCs w:val="28"/>
          <w:lang w:eastAsia="en-US"/>
        </w:rPr>
        <w:t xml:space="preserve"> муниципального района Волгоградской области муниципальной услуги «Признание помещения жилым помещением, жилого помещения непригодным для проживания, многоквартирного дома аварийным и под</w:t>
      </w:r>
      <w:r w:rsidR="00D86F0C">
        <w:rPr>
          <w:rFonts w:eastAsia="Calibri"/>
          <w:bCs/>
          <w:sz w:val="28"/>
          <w:szCs w:val="28"/>
          <w:lang w:eastAsia="en-US"/>
        </w:rPr>
        <w:t>лежащим сносу или реконструкции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D86F0C">
        <w:rPr>
          <w:sz w:val="28"/>
          <w:szCs w:val="28"/>
        </w:rPr>
        <w:t>ло: 28</w:t>
      </w:r>
      <w:r w:rsidR="00C864E3">
        <w:rPr>
          <w:sz w:val="28"/>
          <w:szCs w:val="28"/>
        </w:rPr>
        <w:t>.04</w:t>
      </w:r>
      <w:r>
        <w:rPr>
          <w:sz w:val="28"/>
          <w:szCs w:val="28"/>
        </w:rPr>
        <w:t>.2023</w:t>
      </w:r>
      <w:r w:rsidR="00BD409E" w:rsidRPr="00FF48BE">
        <w:rPr>
          <w:sz w:val="28"/>
          <w:szCs w:val="28"/>
        </w:rPr>
        <w:t xml:space="preserve"> г.;</w:t>
      </w:r>
    </w:p>
    <w:p w:rsidR="00BD409E" w:rsidRPr="00FF48BE" w:rsidRDefault="00D86F0C" w:rsidP="00BD409E">
      <w:pPr>
        <w:autoSpaceDE w:val="0"/>
        <w:autoSpaceDN w:val="0"/>
        <w:adjustRightInd w:val="0"/>
        <w:ind w:firstLine="567"/>
        <w:jc w:val="both"/>
        <w:rPr>
          <w:sz w:val="28"/>
          <w:szCs w:val="28"/>
        </w:rPr>
      </w:pPr>
      <w:r>
        <w:rPr>
          <w:sz w:val="28"/>
          <w:szCs w:val="28"/>
        </w:rPr>
        <w:t>окончание: 10</w:t>
      </w:r>
      <w:r w:rsidR="00F41E9D">
        <w:rPr>
          <w:sz w:val="28"/>
          <w:szCs w:val="28"/>
        </w:rPr>
        <w:t>.0</w:t>
      </w:r>
      <w:r>
        <w:rPr>
          <w:sz w:val="28"/>
          <w:szCs w:val="28"/>
        </w:rPr>
        <w:t>5</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86F0C">
        <w:rPr>
          <w:sz w:val="28"/>
          <w:szCs w:val="28"/>
        </w:rPr>
        <w:t xml:space="preserve"> уведомления: 25</w:t>
      </w:r>
      <w:bookmarkStart w:id="0" w:name="_GoBack"/>
      <w:bookmarkEnd w:id="0"/>
      <w:r w:rsidR="00D9705D">
        <w:rPr>
          <w:sz w:val="28"/>
          <w:szCs w:val="28"/>
        </w:rPr>
        <w:t>.04</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53AB0"/>
    <w:rsid w:val="009B3DD2"/>
    <w:rsid w:val="009D54F5"/>
    <w:rsid w:val="00A02AF7"/>
    <w:rsid w:val="00AA6DA6"/>
    <w:rsid w:val="00AC460B"/>
    <w:rsid w:val="00AF5015"/>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E040-A69F-4AC7-ACB0-E0AB073D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90</cp:revision>
  <dcterms:created xsi:type="dcterms:W3CDTF">2022-09-05T05:42:00Z</dcterms:created>
  <dcterms:modified xsi:type="dcterms:W3CDTF">2023-04-25T11:41:00Z</dcterms:modified>
</cp:coreProperties>
</file>