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CD" w:rsidRPr="00FF48BE" w:rsidRDefault="006256CD" w:rsidP="006256CD">
      <w:pPr>
        <w:autoSpaceDE w:val="0"/>
        <w:autoSpaceDN w:val="0"/>
        <w:adjustRightInd w:val="0"/>
        <w:jc w:val="center"/>
        <w:rPr>
          <w:sz w:val="28"/>
          <w:szCs w:val="28"/>
        </w:rPr>
      </w:pPr>
      <w:r w:rsidRPr="00FF48BE">
        <w:rPr>
          <w:sz w:val="28"/>
          <w:szCs w:val="28"/>
        </w:rPr>
        <w:t>ОПРОСНЫЙ ЛИСТ</w:t>
      </w:r>
    </w:p>
    <w:p w:rsidR="006256CD" w:rsidRPr="00FF48BE" w:rsidRDefault="006256CD" w:rsidP="006256CD">
      <w:pPr>
        <w:autoSpaceDE w:val="0"/>
        <w:autoSpaceDN w:val="0"/>
        <w:adjustRightInd w:val="0"/>
        <w:jc w:val="center"/>
        <w:rPr>
          <w:sz w:val="28"/>
          <w:szCs w:val="28"/>
        </w:rPr>
      </w:pPr>
      <w:r w:rsidRPr="00FF48BE">
        <w:rPr>
          <w:sz w:val="28"/>
          <w:szCs w:val="28"/>
        </w:rPr>
        <w:t>для проведения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p>
    <w:p w:rsidR="006256CD" w:rsidRPr="00FF48BE" w:rsidRDefault="006256CD" w:rsidP="006256CD">
      <w:pPr>
        <w:autoSpaceDE w:val="0"/>
        <w:autoSpaceDN w:val="0"/>
        <w:adjustRightInd w:val="0"/>
        <w:jc w:val="center"/>
        <w:rPr>
          <w:sz w:val="28"/>
          <w:szCs w:val="28"/>
        </w:rPr>
      </w:pPr>
    </w:p>
    <w:p w:rsidR="006256CD" w:rsidRPr="00FF48BE" w:rsidRDefault="006256CD" w:rsidP="006256CD">
      <w:pPr>
        <w:autoSpaceDE w:val="0"/>
        <w:autoSpaceDN w:val="0"/>
        <w:adjustRightInd w:val="0"/>
        <w:jc w:val="center"/>
        <w:rPr>
          <w:sz w:val="28"/>
          <w:szCs w:val="28"/>
        </w:rPr>
      </w:pPr>
      <w:r w:rsidRPr="00FF48BE">
        <w:rPr>
          <w:sz w:val="28"/>
          <w:szCs w:val="28"/>
        </w:rPr>
        <w:t>постановление администрации Котельниковского муниципально</w:t>
      </w:r>
      <w:r>
        <w:rPr>
          <w:sz w:val="28"/>
          <w:szCs w:val="28"/>
        </w:rPr>
        <w:t xml:space="preserve">го района Волгоградской области </w:t>
      </w:r>
      <w:r w:rsidRPr="00C45429">
        <w:rPr>
          <w:sz w:val="28"/>
          <w:szCs w:val="28"/>
        </w:rPr>
        <w:t>«О внесении изменений и дополнений в постановление администрации Котельниковского муниципального района Волгоградско</w:t>
      </w:r>
      <w:r w:rsidR="00D72A9D">
        <w:rPr>
          <w:sz w:val="28"/>
          <w:szCs w:val="28"/>
        </w:rPr>
        <w:t>й области от 13.08.2021 г. № 615</w:t>
      </w:r>
      <w:r w:rsidRPr="00C45429">
        <w:rPr>
          <w:sz w:val="28"/>
          <w:szCs w:val="28"/>
        </w:rPr>
        <w:t xml:space="preserve">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w:t>
      </w:r>
      <w:hyperlink r:id="rId4" w:tooltip="Ссылка: /city/econom/MPA/MPA_2022/вн%20изм%20об%20оказ%20фин%20поддерж%20субъектов.doc" w:history="1">
        <w:r w:rsidR="00D72A9D" w:rsidRPr="00D72A9D">
          <w:rPr>
            <w:rStyle w:val="a3"/>
            <w:sz w:val="28"/>
            <w:szCs w:val="28"/>
            <w:u w:val="none"/>
          </w:rPr>
          <w:t>Выдача разрешения на размещение</w:t>
        </w:r>
      </w:hyperlink>
      <w:r w:rsidRPr="00C45429">
        <w:rPr>
          <w:sz w:val="28"/>
          <w:szCs w:val="28"/>
        </w:rPr>
        <w:t xml:space="preserve"> объектов, виды которых установлены </w:t>
      </w:r>
      <w:hyperlink r:id="rId5" w:tooltip="Постановление Правительства РФ от 03.12.2014 N 1300 (ред. от 30.06.2018)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history="1">
        <w:r w:rsidRPr="00C45429">
          <w:rPr>
            <w:rStyle w:val="a3"/>
            <w:sz w:val="28"/>
            <w:szCs w:val="28"/>
          </w:rPr>
          <w:t>постановлением</w:t>
        </w:r>
      </w:hyperlink>
      <w:r w:rsidRPr="00C45429">
        <w:rPr>
          <w:sz w:val="28"/>
          <w:szCs w:val="28"/>
        </w:rPr>
        <w:t xml:space="preserve">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находящихся в собственности Котельниковского муниципального района Волгоградской области, а также на землях или земельных участках государственная собственность на которые не разграничена и расположенных на территории сельских поселений, входящих в состав Котельниковского муниципального района Волгоградской области, без предоставления земельных участков и установления сервитутов, публичного сервитута»</w:t>
      </w:r>
    </w:p>
    <w:p w:rsidR="006256CD" w:rsidRPr="00FF48BE" w:rsidRDefault="006256CD" w:rsidP="006256CD">
      <w:pPr>
        <w:autoSpaceDE w:val="0"/>
        <w:autoSpaceDN w:val="0"/>
        <w:adjustRightInd w:val="0"/>
        <w:ind w:firstLine="567"/>
        <w:jc w:val="both"/>
        <w:rPr>
          <w:sz w:val="28"/>
          <w:szCs w:val="28"/>
        </w:rPr>
      </w:pPr>
    </w:p>
    <w:p w:rsidR="006256CD" w:rsidRPr="00FF48BE" w:rsidRDefault="006256CD" w:rsidP="006256CD">
      <w:pPr>
        <w:autoSpaceDE w:val="0"/>
        <w:autoSpaceDN w:val="0"/>
        <w:adjustRightInd w:val="0"/>
        <w:ind w:firstLine="567"/>
        <w:jc w:val="both"/>
        <w:rPr>
          <w:sz w:val="28"/>
          <w:szCs w:val="28"/>
        </w:rPr>
      </w:pPr>
      <w:r w:rsidRPr="00FF48BE">
        <w:rPr>
          <w:sz w:val="28"/>
          <w:szCs w:val="28"/>
        </w:rPr>
        <w:t>Контактная информация об участнике публичных консультаций по проекту нормативного правового акта (далее - публичные консультации):</w:t>
      </w:r>
    </w:p>
    <w:p w:rsidR="006256CD" w:rsidRPr="00FF48BE" w:rsidRDefault="006256CD" w:rsidP="006256CD">
      <w:pPr>
        <w:autoSpaceDE w:val="0"/>
        <w:autoSpaceDN w:val="0"/>
        <w:adjustRightInd w:val="0"/>
        <w:ind w:firstLine="567"/>
        <w:jc w:val="both"/>
        <w:rPr>
          <w:sz w:val="28"/>
          <w:szCs w:val="28"/>
        </w:rPr>
      </w:pPr>
      <w:r w:rsidRPr="00FF48BE">
        <w:rPr>
          <w:sz w:val="28"/>
          <w:szCs w:val="28"/>
        </w:rPr>
        <w:t>наименование участника: ______________</w:t>
      </w:r>
      <w:r>
        <w:rPr>
          <w:sz w:val="28"/>
          <w:szCs w:val="28"/>
        </w:rPr>
        <w:t>_________________________</w:t>
      </w:r>
      <w:r w:rsidRPr="00FF48BE">
        <w:rPr>
          <w:sz w:val="28"/>
          <w:szCs w:val="28"/>
        </w:rPr>
        <w:t>,</w:t>
      </w:r>
    </w:p>
    <w:p w:rsidR="006256CD" w:rsidRPr="00FF48BE" w:rsidRDefault="006256CD" w:rsidP="006256CD">
      <w:pPr>
        <w:autoSpaceDE w:val="0"/>
        <w:autoSpaceDN w:val="0"/>
        <w:adjustRightInd w:val="0"/>
        <w:ind w:firstLine="567"/>
        <w:jc w:val="both"/>
        <w:rPr>
          <w:sz w:val="28"/>
          <w:szCs w:val="28"/>
        </w:rPr>
      </w:pPr>
      <w:r w:rsidRPr="00FF48BE">
        <w:rPr>
          <w:sz w:val="28"/>
          <w:szCs w:val="28"/>
        </w:rPr>
        <w:t>сфера деятельности участника: ________</w:t>
      </w:r>
      <w:r>
        <w:rPr>
          <w:sz w:val="28"/>
          <w:szCs w:val="28"/>
        </w:rPr>
        <w:t>___________________________</w:t>
      </w:r>
      <w:r w:rsidRPr="00FF48BE">
        <w:rPr>
          <w:sz w:val="28"/>
          <w:szCs w:val="28"/>
        </w:rPr>
        <w:t>,</w:t>
      </w:r>
    </w:p>
    <w:p w:rsidR="006256CD" w:rsidRPr="00FF48BE" w:rsidRDefault="006256CD" w:rsidP="006256CD">
      <w:pPr>
        <w:autoSpaceDE w:val="0"/>
        <w:autoSpaceDN w:val="0"/>
        <w:adjustRightInd w:val="0"/>
        <w:ind w:firstLine="567"/>
        <w:jc w:val="both"/>
        <w:rPr>
          <w:sz w:val="28"/>
          <w:szCs w:val="28"/>
        </w:rPr>
      </w:pPr>
      <w:r w:rsidRPr="00FF48BE">
        <w:rPr>
          <w:sz w:val="28"/>
          <w:szCs w:val="28"/>
        </w:rPr>
        <w:t>фамилия, имя, отчество (при наличии) представителя уч</w:t>
      </w:r>
      <w:r>
        <w:rPr>
          <w:sz w:val="28"/>
          <w:szCs w:val="28"/>
        </w:rPr>
        <w:t>астника: ______</w:t>
      </w:r>
    </w:p>
    <w:p w:rsidR="006256CD" w:rsidRPr="00FF48BE" w:rsidRDefault="006256CD" w:rsidP="006256CD">
      <w:pPr>
        <w:autoSpaceDE w:val="0"/>
        <w:autoSpaceDN w:val="0"/>
        <w:adjustRightInd w:val="0"/>
        <w:jc w:val="both"/>
        <w:rPr>
          <w:sz w:val="28"/>
          <w:szCs w:val="28"/>
        </w:rPr>
      </w:pPr>
      <w:r w:rsidRPr="00FF48BE">
        <w:rPr>
          <w:sz w:val="28"/>
          <w:szCs w:val="28"/>
        </w:rPr>
        <w:t>__________________________________________</w:t>
      </w:r>
      <w:r>
        <w:rPr>
          <w:sz w:val="28"/>
          <w:szCs w:val="28"/>
        </w:rPr>
        <w:t>________________________</w:t>
      </w:r>
      <w:r w:rsidRPr="00FF48BE">
        <w:rPr>
          <w:sz w:val="28"/>
          <w:szCs w:val="28"/>
        </w:rPr>
        <w:t>,</w:t>
      </w:r>
    </w:p>
    <w:p w:rsidR="006256CD" w:rsidRPr="00FF48BE" w:rsidRDefault="006256CD" w:rsidP="006256CD">
      <w:pPr>
        <w:autoSpaceDE w:val="0"/>
        <w:autoSpaceDN w:val="0"/>
        <w:adjustRightInd w:val="0"/>
        <w:ind w:firstLine="567"/>
        <w:jc w:val="both"/>
        <w:rPr>
          <w:sz w:val="28"/>
          <w:szCs w:val="28"/>
        </w:rPr>
      </w:pPr>
      <w:r w:rsidRPr="00FF48BE">
        <w:rPr>
          <w:sz w:val="28"/>
          <w:szCs w:val="28"/>
        </w:rPr>
        <w:t>номер контактного телефона: _________________</w:t>
      </w:r>
      <w:r>
        <w:rPr>
          <w:sz w:val="28"/>
          <w:szCs w:val="28"/>
        </w:rPr>
        <w:t>___________________</w:t>
      </w:r>
      <w:r w:rsidRPr="00FF48BE">
        <w:rPr>
          <w:sz w:val="28"/>
          <w:szCs w:val="28"/>
        </w:rPr>
        <w:t>,</w:t>
      </w:r>
    </w:p>
    <w:p w:rsidR="00560D26" w:rsidRDefault="006256CD" w:rsidP="006256CD">
      <w:pPr>
        <w:rPr>
          <w:sz w:val="28"/>
          <w:szCs w:val="28"/>
        </w:rPr>
      </w:pPr>
      <w:r w:rsidRPr="00FF48BE">
        <w:rPr>
          <w:sz w:val="28"/>
          <w:szCs w:val="28"/>
        </w:rPr>
        <w:t>адрес электронной почты (при наличии): _____________</w:t>
      </w:r>
      <w:r>
        <w:rPr>
          <w:sz w:val="28"/>
          <w:szCs w:val="28"/>
        </w:rPr>
        <w:t>_____________</w:t>
      </w:r>
      <w:r w:rsidRPr="00FF48BE">
        <w:rPr>
          <w:sz w:val="28"/>
          <w:szCs w:val="28"/>
        </w:rPr>
        <w:t>.</w:t>
      </w:r>
    </w:p>
    <w:p w:rsidR="005343F8" w:rsidRDefault="005343F8" w:rsidP="006256CD">
      <w:pPr>
        <w:rPr>
          <w:sz w:val="28"/>
          <w:szCs w:val="28"/>
        </w:rPr>
      </w:pPr>
    </w:p>
    <w:p w:rsidR="005343F8" w:rsidRDefault="005343F8" w:rsidP="005343F8">
      <w:pPr>
        <w:autoSpaceDE w:val="0"/>
        <w:autoSpaceDN w:val="0"/>
        <w:adjustRightInd w:val="0"/>
        <w:jc w:val="center"/>
        <w:rPr>
          <w:sz w:val="28"/>
          <w:szCs w:val="28"/>
        </w:rPr>
      </w:pPr>
    </w:p>
    <w:p w:rsidR="005343F8" w:rsidRDefault="005343F8" w:rsidP="005343F8">
      <w:pPr>
        <w:autoSpaceDE w:val="0"/>
        <w:autoSpaceDN w:val="0"/>
        <w:adjustRightInd w:val="0"/>
        <w:jc w:val="center"/>
        <w:rPr>
          <w:sz w:val="28"/>
          <w:szCs w:val="28"/>
        </w:rPr>
      </w:pPr>
    </w:p>
    <w:p w:rsidR="005343F8" w:rsidRDefault="005343F8" w:rsidP="005343F8">
      <w:pPr>
        <w:autoSpaceDE w:val="0"/>
        <w:autoSpaceDN w:val="0"/>
        <w:adjustRightInd w:val="0"/>
        <w:jc w:val="center"/>
        <w:rPr>
          <w:sz w:val="28"/>
          <w:szCs w:val="28"/>
        </w:rPr>
      </w:pPr>
    </w:p>
    <w:p w:rsidR="005343F8" w:rsidRPr="00FF48BE" w:rsidRDefault="005343F8" w:rsidP="005343F8">
      <w:pPr>
        <w:autoSpaceDE w:val="0"/>
        <w:autoSpaceDN w:val="0"/>
        <w:adjustRightInd w:val="0"/>
        <w:jc w:val="center"/>
        <w:rPr>
          <w:sz w:val="28"/>
          <w:szCs w:val="28"/>
        </w:rPr>
      </w:pPr>
      <w:r w:rsidRPr="00FF48BE">
        <w:rPr>
          <w:sz w:val="28"/>
          <w:szCs w:val="28"/>
        </w:rPr>
        <w:lastRenderedPageBreak/>
        <w:t>ПЕРЕЧЕНЬ</w:t>
      </w:r>
    </w:p>
    <w:p w:rsidR="005343F8" w:rsidRPr="00FF48BE" w:rsidRDefault="005343F8" w:rsidP="005343F8">
      <w:pPr>
        <w:autoSpaceDE w:val="0"/>
        <w:autoSpaceDN w:val="0"/>
        <w:adjustRightInd w:val="0"/>
        <w:jc w:val="center"/>
        <w:rPr>
          <w:sz w:val="28"/>
          <w:szCs w:val="28"/>
        </w:rPr>
      </w:pPr>
      <w:r w:rsidRPr="00FF48BE">
        <w:rPr>
          <w:sz w:val="28"/>
          <w:szCs w:val="28"/>
        </w:rPr>
        <w:t>вопросов, обсуждаемых в ходе проведения публичных консультаций</w:t>
      </w:r>
    </w:p>
    <w:p w:rsidR="005343F8" w:rsidRPr="00FF48BE" w:rsidRDefault="005343F8" w:rsidP="005343F8">
      <w:pPr>
        <w:autoSpaceDE w:val="0"/>
        <w:autoSpaceDN w:val="0"/>
        <w:adjustRightInd w:val="0"/>
        <w:jc w:val="both"/>
        <w:rPr>
          <w:sz w:val="28"/>
          <w:szCs w:val="28"/>
        </w:rPr>
      </w:pPr>
    </w:p>
    <w:p w:rsidR="005343F8" w:rsidRPr="00FF48BE" w:rsidRDefault="005343F8" w:rsidP="005343F8">
      <w:pPr>
        <w:autoSpaceDE w:val="0"/>
        <w:autoSpaceDN w:val="0"/>
        <w:adjustRightInd w:val="0"/>
        <w:ind w:firstLine="567"/>
        <w:jc w:val="both"/>
        <w:rPr>
          <w:sz w:val="28"/>
          <w:szCs w:val="28"/>
        </w:rPr>
      </w:pPr>
      <w:r w:rsidRPr="00FF48BE">
        <w:rPr>
          <w:sz w:val="28"/>
          <w:szCs w:val="28"/>
        </w:rPr>
        <w:t>1. На решение какой проблемы, на Ваш взгляд, направлено предлагаемое правовое регулирование? Актуальна ли данная проблема сегодня? _____________</w:t>
      </w:r>
      <w:r>
        <w:rPr>
          <w:sz w:val="28"/>
          <w:szCs w:val="28"/>
        </w:rPr>
        <w:t>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2. Насколько цель предлагаемого правового регулирования соотносится </w:t>
      </w:r>
      <w:proofErr w:type="gramStart"/>
      <w:r w:rsidRPr="00FF48BE">
        <w:rPr>
          <w:sz w:val="28"/>
          <w:szCs w:val="28"/>
        </w:rPr>
        <w:t>с  проблемой</w:t>
      </w:r>
      <w:proofErr w:type="gramEnd"/>
      <w:r w:rsidRPr="00FF48BE">
        <w:rPr>
          <w:sz w:val="28"/>
          <w:szCs w:val="28"/>
        </w:rPr>
        <w:t xml:space="preserve">, на решение которой оно направлено? Достигнет ли, на Ваш </w:t>
      </w:r>
      <w:proofErr w:type="gramStart"/>
      <w:r w:rsidRPr="00FF48BE">
        <w:rPr>
          <w:sz w:val="28"/>
          <w:szCs w:val="28"/>
        </w:rPr>
        <w:t>взгляд,  предлагаемое</w:t>
      </w:r>
      <w:proofErr w:type="gramEnd"/>
      <w:r w:rsidRPr="00FF48BE">
        <w:rPr>
          <w:sz w:val="28"/>
          <w:szCs w:val="28"/>
        </w:rPr>
        <w:t xml:space="preserve"> правовое регулирование тех целей, на которые оно направлено?</w:t>
      </w:r>
      <w:r>
        <w:rPr>
          <w:sz w:val="28"/>
          <w:szCs w:val="28"/>
        </w:rPr>
        <w:t xml:space="preserve"> _________________________________________________</w:t>
      </w:r>
      <w:r w:rsidRPr="00FF48BE">
        <w:rPr>
          <w:sz w:val="28"/>
          <w:szCs w:val="28"/>
        </w:rPr>
        <w:t>____ ___________________________</w:t>
      </w:r>
      <w:r>
        <w:rPr>
          <w:sz w:val="28"/>
          <w:szCs w:val="28"/>
        </w:rPr>
        <w:t>__________________________________</w:t>
      </w:r>
      <w:r w:rsidRPr="00FF48BE">
        <w:rPr>
          <w:sz w:val="28"/>
          <w:szCs w:val="28"/>
        </w:rPr>
        <w:t>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w:t>
      </w:r>
      <w:bookmarkStart w:id="0" w:name="_GoBack"/>
      <w:bookmarkEnd w:id="0"/>
      <w:r>
        <w:rPr>
          <w:sz w:val="28"/>
          <w:szCs w:val="28"/>
        </w:rPr>
        <w:t>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FF48BE">
        <w:rPr>
          <w:sz w:val="28"/>
          <w:szCs w:val="28"/>
        </w:rPr>
        <w:t>затратны</w:t>
      </w:r>
      <w:proofErr w:type="spellEnd"/>
      <w:r w:rsidRPr="00FF48BE">
        <w:rPr>
          <w:sz w:val="28"/>
          <w:szCs w:val="28"/>
        </w:rPr>
        <w:t xml:space="preserve"> и/или более эффек</w:t>
      </w:r>
      <w:r>
        <w:rPr>
          <w:sz w:val="28"/>
          <w:szCs w:val="28"/>
        </w:rPr>
        <w:t>тивны. 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отраслям, количеству таких субъектов и проч.)? </w:t>
      </w:r>
      <w:r>
        <w:rPr>
          <w:sz w:val="28"/>
          <w:szCs w:val="28"/>
        </w:rPr>
        <w:t>______________________________________</w:t>
      </w:r>
      <w:r w:rsidRPr="00FF48BE">
        <w:rPr>
          <w:sz w:val="28"/>
          <w:szCs w:val="28"/>
        </w:rPr>
        <w:t>____________________ ___________________________________</w:t>
      </w:r>
      <w:r>
        <w:rPr>
          <w:sz w:val="28"/>
          <w:szCs w:val="28"/>
        </w:rPr>
        <w:t>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w:t>
      </w:r>
      <w:r>
        <w:rPr>
          <w:sz w:val="28"/>
          <w:szCs w:val="28"/>
        </w:rPr>
        <w:t>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 _______</w:t>
      </w:r>
      <w:r>
        <w:rPr>
          <w:sz w:val="28"/>
          <w:szCs w:val="28"/>
        </w:rPr>
        <w:t>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w:t>
      </w:r>
      <w:proofErr w:type="gramStart"/>
      <w:r w:rsidRPr="00FF48BE">
        <w:rPr>
          <w:sz w:val="28"/>
          <w:szCs w:val="28"/>
        </w:rPr>
        <w:t>прописаны  административные</w:t>
      </w:r>
      <w:proofErr w:type="gramEnd"/>
      <w:r w:rsidRPr="00FF48BE">
        <w:rPr>
          <w:sz w:val="28"/>
          <w:szCs w:val="28"/>
        </w:rPr>
        <w:t xml:space="preserve"> процедуры, реализуемые ответственными органами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_________________</w:t>
      </w:r>
      <w:r>
        <w:rPr>
          <w:sz w:val="28"/>
          <w:szCs w:val="28"/>
        </w:rPr>
        <w:t>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jc w:val="both"/>
        <w:rPr>
          <w:sz w:val="28"/>
          <w:szCs w:val="28"/>
        </w:rPr>
      </w:pPr>
      <w:r w:rsidRPr="00FF48BE">
        <w:rPr>
          <w:sz w:val="28"/>
          <w:szCs w:val="28"/>
        </w:rPr>
        <w:lastRenderedPageBreak/>
        <w:t>____________________________________________</w:t>
      </w:r>
      <w:r>
        <w:rPr>
          <w:sz w:val="28"/>
          <w:szCs w:val="28"/>
        </w:rPr>
        <w:t>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7. Существуют ли в предлагаемом правовом регулировании положения, которые необоснованно затрудняют ведение предпринимательской и </w:t>
      </w:r>
      <w:proofErr w:type="gramStart"/>
      <w:r w:rsidRPr="00FF48BE">
        <w:rPr>
          <w:sz w:val="28"/>
          <w:szCs w:val="28"/>
        </w:rPr>
        <w:t>инвестиционной  деятельности</w:t>
      </w:r>
      <w:proofErr w:type="gramEnd"/>
      <w:r w:rsidRPr="00FF48BE">
        <w:rPr>
          <w:sz w:val="28"/>
          <w:szCs w:val="28"/>
        </w:rPr>
        <w:t>? Приведите обоснования по каждому указанному положению, дополнительно определив:</w:t>
      </w:r>
    </w:p>
    <w:p w:rsidR="005343F8" w:rsidRPr="00FF48BE" w:rsidRDefault="005343F8" w:rsidP="005343F8">
      <w:pPr>
        <w:autoSpaceDE w:val="0"/>
        <w:autoSpaceDN w:val="0"/>
        <w:adjustRightInd w:val="0"/>
        <w:ind w:firstLine="567"/>
        <w:jc w:val="both"/>
        <w:rPr>
          <w:sz w:val="28"/>
          <w:szCs w:val="28"/>
        </w:rPr>
      </w:pPr>
      <w:r w:rsidRPr="00FF48BE">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5343F8" w:rsidRPr="00FF48BE" w:rsidRDefault="005343F8" w:rsidP="005343F8">
      <w:pPr>
        <w:autoSpaceDE w:val="0"/>
        <w:autoSpaceDN w:val="0"/>
        <w:adjustRightInd w:val="0"/>
        <w:ind w:firstLine="567"/>
        <w:jc w:val="both"/>
        <w:rPr>
          <w:sz w:val="28"/>
          <w:szCs w:val="28"/>
        </w:rPr>
      </w:pPr>
      <w:r w:rsidRPr="00FF48BE">
        <w:rPr>
          <w:sz w:val="28"/>
          <w:szCs w:val="28"/>
        </w:rPr>
        <w:t>имеются ли технические ошибки;</w:t>
      </w:r>
    </w:p>
    <w:p w:rsidR="005343F8" w:rsidRPr="00FF48BE" w:rsidRDefault="005343F8" w:rsidP="005343F8">
      <w:pPr>
        <w:autoSpaceDE w:val="0"/>
        <w:autoSpaceDN w:val="0"/>
        <w:adjustRightInd w:val="0"/>
        <w:ind w:firstLine="567"/>
        <w:jc w:val="both"/>
        <w:rPr>
          <w:sz w:val="28"/>
          <w:szCs w:val="28"/>
        </w:rPr>
      </w:pPr>
      <w:r w:rsidRPr="00FF48BE">
        <w:rPr>
          <w:sz w:val="28"/>
          <w:szCs w:val="28"/>
        </w:rPr>
        <w:t>приводит ли исполнение положений правового регулирования к возникновению избыточных обязанностей, запретов и ограничений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устанавливается ли необоснованное ограничение выбора субъектами предпринимательской и инвестиционной деятельности существующих или возможных </w:t>
      </w:r>
      <w:proofErr w:type="gramStart"/>
      <w:r w:rsidRPr="00FF48BE">
        <w:rPr>
          <w:sz w:val="28"/>
          <w:szCs w:val="28"/>
        </w:rPr>
        <w:t>поставщиков</w:t>
      </w:r>
      <w:proofErr w:type="gramEnd"/>
      <w:r w:rsidRPr="00FF48BE">
        <w:rPr>
          <w:sz w:val="28"/>
          <w:szCs w:val="28"/>
        </w:rPr>
        <w:t xml:space="preserve"> или потребителей;</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власти и   </w:t>
      </w:r>
      <w:proofErr w:type="gramStart"/>
      <w:r w:rsidRPr="00FF48BE">
        <w:rPr>
          <w:sz w:val="28"/>
          <w:szCs w:val="28"/>
        </w:rPr>
        <w:t>должностных  лиц</w:t>
      </w:r>
      <w:proofErr w:type="gramEnd"/>
      <w:r w:rsidRPr="00FF48BE">
        <w:rPr>
          <w:sz w:val="28"/>
          <w:szCs w:val="28"/>
        </w:rPr>
        <w:t>, допускает ли возможность избирательного применения норм;</w:t>
      </w:r>
    </w:p>
    <w:p w:rsidR="005343F8" w:rsidRPr="00FF48BE" w:rsidRDefault="005343F8" w:rsidP="005343F8">
      <w:pPr>
        <w:autoSpaceDE w:val="0"/>
        <w:autoSpaceDN w:val="0"/>
        <w:adjustRightInd w:val="0"/>
        <w:ind w:firstLine="567"/>
        <w:jc w:val="both"/>
        <w:rPr>
          <w:sz w:val="28"/>
          <w:szCs w:val="28"/>
        </w:rPr>
      </w:pPr>
      <w:r w:rsidRPr="00FF48BE">
        <w:rPr>
          <w:sz w:val="28"/>
          <w:szCs w:val="28"/>
        </w:rPr>
        <w:t>приводит ли к невозможности совершения законных действий субъектами предпринимательской и инвестиционной деятельности (например, в 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5343F8" w:rsidRPr="00FF48BE" w:rsidRDefault="005343F8" w:rsidP="005343F8">
      <w:pPr>
        <w:autoSpaceDE w:val="0"/>
        <w:autoSpaceDN w:val="0"/>
        <w:adjustRightInd w:val="0"/>
        <w:ind w:firstLine="567"/>
        <w:jc w:val="both"/>
        <w:rPr>
          <w:sz w:val="28"/>
          <w:szCs w:val="28"/>
        </w:rPr>
      </w:pPr>
      <w:r w:rsidRPr="00FF48BE">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sz w:val="28"/>
          <w:szCs w:val="28"/>
        </w:rPr>
        <w:t xml:space="preserve"> 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w:t>
      </w:r>
      <w:r>
        <w:rPr>
          <w:sz w:val="28"/>
          <w:szCs w:val="28"/>
        </w:rPr>
        <w:t>________________________</w:t>
      </w:r>
      <w:r w:rsidRPr="00FF48BE">
        <w:rPr>
          <w:sz w:val="28"/>
          <w:szCs w:val="28"/>
        </w:rPr>
        <w:t>____________________________________________</w:t>
      </w:r>
      <w:r>
        <w:rPr>
          <w:sz w:val="28"/>
          <w:szCs w:val="28"/>
        </w:rPr>
        <w:t>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______________________________________________________________________________________________________________</w:t>
      </w:r>
      <w:r>
        <w:rPr>
          <w:sz w:val="28"/>
          <w:szCs w:val="28"/>
        </w:rPr>
        <w:t>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_____________________________________________________________________________________________________________</w:t>
      </w:r>
      <w:r>
        <w:rPr>
          <w:sz w:val="28"/>
          <w:szCs w:val="28"/>
        </w:rPr>
        <w:t>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8. К каким последствиям может привести принятие нового правового регулирования в части невозможности исполнения субъектами предпринимательской и иной экономической 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иной экономической деятельности? Приведите конкретные примеры.</w:t>
      </w:r>
      <w:r>
        <w:rPr>
          <w:sz w:val="28"/>
          <w:szCs w:val="28"/>
        </w:rPr>
        <w:t xml:space="preserve"> ___________</w:t>
      </w:r>
      <w:r w:rsidRPr="00FF48BE">
        <w:rPr>
          <w:sz w:val="28"/>
          <w:szCs w:val="28"/>
        </w:rPr>
        <w:t xml:space="preserve"> _____________________________</w:t>
      </w:r>
      <w:r>
        <w:rPr>
          <w:sz w:val="28"/>
          <w:szCs w:val="28"/>
        </w:rPr>
        <w:t>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lastRenderedPageBreak/>
        <w:t>___________________________________________</w:t>
      </w:r>
      <w:r>
        <w:rPr>
          <w:sz w:val="28"/>
          <w:szCs w:val="28"/>
        </w:rPr>
        <w:t>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w:t>
      </w:r>
      <w:r>
        <w:rPr>
          <w:sz w:val="28"/>
          <w:szCs w:val="28"/>
        </w:rPr>
        <w:t>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9. Оцените издержки/упущенную выгоду (прямого, административного характера) субъектами предпринимательской и инвестиционной деятельности, возникающие при введении предлагаемого правового регулирования. Отдельно укажите временные издержки, которые понесут субъекты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денежном эквиваленте и проч.).</w:t>
      </w:r>
      <w:r>
        <w:rPr>
          <w:sz w:val="28"/>
          <w:szCs w:val="28"/>
        </w:rPr>
        <w:t xml:space="preserve"> __</w:t>
      </w:r>
      <w:r w:rsidRPr="00FF48BE">
        <w:rPr>
          <w:sz w:val="28"/>
          <w:szCs w:val="28"/>
        </w:rPr>
        <w:t xml:space="preserve"> ___________________________________</w:t>
      </w:r>
      <w:r>
        <w:rPr>
          <w:sz w:val="28"/>
          <w:szCs w:val="28"/>
        </w:rPr>
        <w:t>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w:t>
      </w:r>
      <w:r>
        <w:rPr>
          <w:sz w:val="28"/>
          <w:szCs w:val="28"/>
        </w:rPr>
        <w:t>___________________________________________________________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 xml:space="preserve">10. Какие, на Ваш взгляд, могут возникнуть проблемы и трудности с контролем   соблюдения требований и норм, вводимых данным нормативным правовым актом Котельниковского муниципального района Волгоградской области? Является ли предлагаемое правовое регулирование недискриминационным по отношению ко всем его адресатам, то есть все ли потенциальные адресаты </w:t>
      </w:r>
      <w:proofErr w:type="gramStart"/>
      <w:r w:rsidRPr="00FF48BE">
        <w:rPr>
          <w:sz w:val="28"/>
          <w:szCs w:val="28"/>
        </w:rPr>
        <w:t>правового  регулирования</w:t>
      </w:r>
      <w:proofErr w:type="gramEnd"/>
      <w:r w:rsidRPr="00FF48BE">
        <w:rPr>
          <w:sz w:val="28"/>
          <w:szCs w:val="28"/>
        </w:rPr>
        <w:t xml:space="preserve">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w:t>
      </w:r>
      <w:proofErr w:type="gramStart"/>
      <w:r w:rsidRPr="00FF48BE">
        <w:rPr>
          <w:sz w:val="28"/>
          <w:szCs w:val="28"/>
        </w:rPr>
        <w:t>соблюдения  требований</w:t>
      </w:r>
      <w:proofErr w:type="gramEnd"/>
      <w:r w:rsidRPr="00FF48BE">
        <w:rPr>
          <w:sz w:val="28"/>
          <w:szCs w:val="28"/>
        </w:rPr>
        <w:t xml:space="preserve"> вновь вводимого правового регулирования различными группами адресатов регулирования</w:t>
      </w:r>
      <w:r>
        <w:rPr>
          <w:sz w:val="28"/>
          <w:szCs w:val="28"/>
        </w:rPr>
        <w:t>? 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w:t>
      </w:r>
      <w:r>
        <w:rPr>
          <w:sz w:val="28"/>
          <w:szCs w:val="28"/>
        </w:rPr>
        <w:t>___________________________________________________________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 __________</w:t>
      </w:r>
      <w:r>
        <w:rPr>
          <w:sz w:val="28"/>
          <w:szCs w:val="28"/>
        </w:rPr>
        <w:t>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w:t>
      </w:r>
      <w:r>
        <w:rPr>
          <w:sz w:val="28"/>
          <w:szCs w:val="28"/>
        </w:rPr>
        <w:t>____________________________________________________________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 ______________</w:t>
      </w:r>
      <w:r>
        <w:rPr>
          <w:sz w:val="28"/>
          <w:szCs w:val="28"/>
        </w:rPr>
        <w:t>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lastRenderedPageBreak/>
        <w:t>______________________________________________________________________</w:t>
      </w:r>
      <w:r>
        <w:rPr>
          <w:sz w:val="28"/>
          <w:szCs w:val="28"/>
        </w:rPr>
        <w:t>____________________________________________________________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13. Специальные вопросы, касающиеся конкретных положений и норм рассматриваемого проекта нормативного правового акта, отношение к которым разработчику необходимо прояснить. ________</w:t>
      </w:r>
      <w:r>
        <w:rPr>
          <w:sz w:val="28"/>
          <w:szCs w:val="28"/>
        </w:rPr>
        <w:t>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w:t>
      </w:r>
      <w:r>
        <w:rPr>
          <w:sz w:val="28"/>
          <w:szCs w:val="28"/>
        </w:rPr>
        <w:t>___________________________________________________________</w:t>
      </w:r>
    </w:p>
    <w:p w:rsidR="005343F8" w:rsidRPr="00FF48BE" w:rsidRDefault="005343F8" w:rsidP="005343F8">
      <w:pPr>
        <w:autoSpaceDE w:val="0"/>
        <w:autoSpaceDN w:val="0"/>
        <w:adjustRightInd w:val="0"/>
        <w:ind w:firstLine="567"/>
        <w:jc w:val="both"/>
        <w:rPr>
          <w:sz w:val="28"/>
          <w:szCs w:val="28"/>
        </w:rPr>
      </w:pPr>
      <w:r w:rsidRPr="00FF48BE">
        <w:rPr>
          <w:sz w:val="28"/>
          <w:szCs w:val="28"/>
        </w:rPr>
        <w:t>14. Иные предложения и замечания, которые, по Вашему мнению, целесообразно учесть в рамках оценки регули</w:t>
      </w:r>
      <w:r>
        <w:rPr>
          <w:sz w:val="28"/>
          <w:szCs w:val="28"/>
        </w:rPr>
        <w:t>рующего воздействия. 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___________________________________________________________</w:t>
      </w:r>
    </w:p>
    <w:p w:rsidR="005343F8" w:rsidRPr="00FF48BE" w:rsidRDefault="005343F8" w:rsidP="005343F8">
      <w:pPr>
        <w:autoSpaceDE w:val="0"/>
        <w:autoSpaceDN w:val="0"/>
        <w:adjustRightInd w:val="0"/>
        <w:jc w:val="both"/>
        <w:rPr>
          <w:sz w:val="28"/>
          <w:szCs w:val="28"/>
        </w:rPr>
      </w:pPr>
      <w:r w:rsidRPr="00FF48BE">
        <w:rPr>
          <w:sz w:val="28"/>
          <w:szCs w:val="28"/>
        </w:rPr>
        <w:t>_______________________________________________________________________</w:t>
      </w:r>
      <w:r>
        <w:rPr>
          <w:sz w:val="28"/>
          <w:szCs w:val="28"/>
        </w:rPr>
        <w:t>___________________________________________________________</w:t>
      </w:r>
    </w:p>
    <w:p w:rsidR="005343F8" w:rsidRDefault="005343F8" w:rsidP="005343F8"/>
    <w:p w:rsidR="005343F8" w:rsidRDefault="005343F8" w:rsidP="006256CD"/>
    <w:sectPr w:rsidR="00534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CD"/>
    <w:rsid w:val="00500294"/>
    <w:rsid w:val="005343F8"/>
    <w:rsid w:val="00560D26"/>
    <w:rsid w:val="006256CD"/>
    <w:rsid w:val="007A00F2"/>
    <w:rsid w:val="00D7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D59A"/>
  <w15:chartTrackingRefBased/>
  <w15:docId w15:val="{11DCA8A9-C354-4282-A3B1-D5D42F3E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5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75357E593E0DFB2C5314A83D873E3848C0B3F750AA108F119468E6B53015136E04654E699647274E1978B8A1EiFx1M" TargetMode="External"/><Relationship Id="rId4" Type="http://schemas.openxmlformats.org/officeDocument/2006/relationships/hyperlink" Target="http://www.kotelnikovo-region.ru/city/econom/MPA/MPA_2022/%D0%B2%D0%BD%20%D0%B8%D0%B7%D0%BC%20%D0%BE%D0%B1%20%D0%BE%D0%BA%D0%B0%D0%B7%20%D1%84%D0%B8%D0%BD%20%D0%BF%D0%BE%D0%B4%D0%B4%D0%B5%D1%80%D0%B6%20%D1%81%D1%83%D0%B1%D1%8A%D0%B5%D0%BA%D1%82%D0%BE%D0%B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2022-09-02T10:30:00Z</dcterms:created>
  <dcterms:modified xsi:type="dcterms:W3CDTF">2022-09-05T05:21:00Z</dcterms:modified>
</cp:coreProperties>
</file>