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1133" w:rsidRPr="0059599F" w:rsidRDefault="00AF1133" w:rsidP="00AF1133">
      <w:pPr>
        <w:ind w:left="5245"/>
        <w:rPr>
          <w:sz w:val="24"/>
        </w:rPr>
      </w:pPr>
      <w:r w:rsidRPr="0059599F">
        <w:rPr>
          <w:sz w:val="24"/>
        </w:rPr>
        <w:t xml:space="preserve">Кому: </w:t>
      </w:r>
    </w:p>
    <w:p w:rsidR="00AF1133" w:rsidRPr="0059599F" w:rsidRDefault="00AF1133" w:rsidP="00AF1133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(наименование застройщика</w:t>
      </w:r>
    </w:p>
    <w:p w:rsidR="00AF1133" w:rsidRPr="0059599F" w:rsidRDefault="00AF1133" w:rsidP="00AF1133">
      <w:pPr>
        <w:ind w:left="5245"/>
        <w:rPr>
          <w:sz w:val="24"/>
        </w:rPr>
      </w:pPr>
      <w:r w:rsidRPr="0059599F">
        <w:rPr>
          <w:sz w:val="24"/>
        </w:rPr>
        <w:t xml:space="preserve">     </w:t>
      </w:r>
    </w:p>
    <w:p w:rsidR="00AF1133" w:rsidRPr="0059599F" w:rsidRDefault="00AF1133" w:rsidP="00AF1133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(фамилия, имя, отчество – для граждан,</w:t>
      </w:r>
    </w:p>
    <w:p w:rsidR="00AF1133" w:rsidRPr="0059599F" w:rsidRDefault="00AF1133" w:rsidP="00AF1133">
      <w:pPr>
        <w:ind w:left="5245"/>
        <w:rPr>
          <w:sz w:val="24"/>
        </w:rPr>
      </w:pPr>
    </w:p>
    <w:p w:rsidR="00AF1133" w:rsidRPr="0059599F" w:rsidRDefault="00AF1133" w:rsidP="00AF1133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полное наименование организации – для</w:t>
      </w:r>
    </w:p>
    <w:p w:rsidR="00AF1133" w:rsidRPr="0059599F" w:rsidRDefault="00AF1133" w:rsidP="00AF1133">
      <w:pPr>
        <w:pBdr>
          <w:top w:val="single" w:sz="4" w:space="1" w:color="auto"/>
        </w:pBdr>
        <w:ind w:left="5245"/>
        <w:jc w:val="center"/>
        <w:rPr>
          <w:sz w:val="24"/>
          <w:u w:val="single"/>
        </w:rPr>
      </w:pPr>
      <w:r>
        <w:rPr>
          <w:sz w:val="24"/>
          <w:u w:val="single"/>
        </w:rPr>
        <w:t>________________________________________</w:t>
      </w:r>
    </w:p>
    <w:p w:rsidR="00AF1133" w:rsidRPr="0059599F" w:rsidRDefault="00AF1133" w:rsidP="00AF1133">
      <w:pPr>
        <w:pBdr>
          <w:top w:val="single" w:sz="4" w:space="1" w:color="auto"/>
        </w:pBdr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юридических лиц), его почтовый индекс</w:t>
      </w:r>
    </w:p>
    <w:p w:rsidR="00AF1133" w:rsidRPr="0059599F" w:rsidRDefault="00AF1133" w:rsidP="00AF1133">
      <w:pPr>
        <w:pStyle w:val="ConsNonformat"/>
        <w:widowControl/>
        <w:ind w:left="4820"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AF1133" w:rsidRPr="0059599F" w:rsidRDefault="00AF1133" w:rsidP="00AF1133">
      <w:pPr>
        <w:pBdr>
          <w:top w:val="single" w:sz="4" w:space="1" w:color="auto"/>
        </w:pBdr>
        <w:spacing w:after="240"/>
        <w:ind w:left="5245"/>
        <w:jc w:val="center"/>
        <w:rPr>
          <w:sz w:val="18"/>
          <w:szCs w:val="18"/>
        </w:rPr>
      </w:pPr>
      <w:r w:rsidRPr="0059599F">
        <w:rPr>
          <w:sz w:val="18"/>
          <w:szCs w:val="18"/>
        </w:rPr>
        <w:t>и адрес, адрес электронной почты)</w:t>
      </w:r>
    </w:p>
    <w:p w:rsidR="00AF1133" w:rsidRDefault="00AF1133" w:rsidP="00AF1133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РАЗРЕШЕНИЕ</w:t>
      </w:r>
      <w:r>
        <w:rPr>
          <w:b/>
          <w:bCs/>
          <w:sz w:val="26"/>
          <w:szCs w:val="26"/>
        </w:rPr>
        <w:br/>
        <w:t>на строительство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1814"/>
        <w:gridCol w:w="4678"/>
        <w:gridCol w:w="283"/>
        <w:gridCol w:w="2552"/>
        <w:gridCol w:w="199"/>
      </w:tblGrid>
      <w:tr w:rsidR="00AF1133" w:rsidTr="001A4B7C"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Pr="000C4D4B" w:rsidRDefault="00AF1133" w:rsidP="001A4B7C">
            <w:pPr>
              <w:rPr>
                <w:sz w:val="24"/>
                <w:lang w:val="en-US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</w:tr>
    </w:tbl>
    <w:p w:rsidR="00AF1133" w:rsidRDefault="00AF1133" w:rsidP="00AF1133">
      <w:pPr>
        <w:spacing w:before="240"/>
        <w:jc w:val="center"/>
        <w:rPr>
          <w:sz w:val="24"/>
        </w:rPr>
      </w:pPr>
    </w:p>
    <w:p w:rsidR="00AF1133" w:rsidRDefault="00AF1133" w:rsidP="00AF1133">
      <w:pPr>
        <w:pBdr>
          <w:top w:val="single" w:sz="4" w:space="1" w:color="auto"/>
        </w:pBdr>
        <w:spacing w:after="120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уполномоченного федерального органа исполнительной власти или органа исполнительной власти субъекта Российской Федерации, или органа</w:t>
      </w:r>
    </w:p>
    <w:p w:rsidR="00AF1133" w:rsidRPr="00F82E1D" w:rsidRDefault="00AF1133" w:rsidP="00AF1133">
      <w:pPr>
        <w:rPr>
          <w:sz w:val="12"/>
        </w:rPr>
      </w:pPr>
    </w:p>
    <w:p w:rsidR="00AF1133" w:rsidRDefault="00AF1133" w:rsidP="00AF1133">
      <w:pPr>
        <w:pBdr>
          <w:top w:val="single" w:sz="4" w:space="1" w:color="auto"/>
        </w:pBdr>
        <w:spacing w:after="120"/>
        <w:jc w:val="center"/>
        <w:rPr>
          <w:sz w:val="14"/>
          <w:szCs w:val="14"/>
        </w:rPr>
      </w:pPr>
      <w:r>
        <w:rPr>
          <w:sz w:val="14"/>
          <w:szCs w:val="14"/>
        </w:rPr>
        <w:t>местного самоуправления, осуществляющих выдачу разрешения на строительство. Государственная корпорация по атомной энергии “</w:t>
      </w:r>
      <w:proofErr w:type="spellStart"/>
      <w:r>
        <w:rPr>
          <w:sz w:val="14"/>
          <w:szCs w:val="14"/>
        </w:rPr>
        <w:t>Росатом</w:t>
      </w:r>
      <w:proofErr w:type="spellEnd"/>
      <w:r>
        <w:rPr>
          <w:sz w:val="14"/>
          <w:szCs w:val="14"/>
        </w:rPr>
        <w:t>”)</w:t>
      </w:r>
    </w:p>
    <w:p w:rsidR="00AF1133" w:rsidRDefault="00AF1133" w:rsidP="00AF1133">
      <w:pPr>
        <w:spacing w:after="240"/>
        <w:jc w:val="both"/>
        <w:rPr>
          <w:spacing w:val="4"/>
          <w:sz w:val="24"/>
        </w:rPr>
      </w:pPr>
      <w:r>
        <w:rPr>
          <w:spacing w:val="4"/>
          <w:sz w:val="24"/>
        </w:rPr>
        <w:t>в соответствии со статьей 51 Градостроительного кодекса Российской Федерации разрешает: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5160"/>
        <w:gridCol w:w="3629"/>
        <w:gridCol w:w="482"/>
      </w:tblGrid>
      <w:tr w:rsidR="00AF1133" w:rsidTr="001A4B7C">
        <w:trPr>
          <w:cantSplit/>
          <w:trHeight w:val="270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B725A5" w:rsidRDefault="00AF1133" w:rsidP="001A4B7C">
            <w:pPr>
              <w:keepLines/>
              <w:ind w:left="57" w:right="57"/>
              <w:jc w:val="both"/>
              <w:rPr>
                <w:b/>
                <w:sz w:val="24"/>
              </w:rPr>
            </w:pPr>
            <w:r w:rsidRPr="00B725A5">
              <w:rPr>
                <w:b/>
                <w:sz w:val="24"/>
              </w:rPr>
              <w:t>Строительство объекта капитального строительства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79CAA" w:themeFill="background1" w:themeFillShade="BF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  <w:trHeight w:val="27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2429CD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 w:rsidRPr="002429CD">
              <w:rPr>
                <w:sz w:val="24"/>
              </w:rPr>
              <w:t>Реконструкцию объекта капитального строительства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2429CD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 w:rsidRPr="002429CD">
              <w:rPr>
                <w:sz w:val="24"/>
              </w:rPr>
              <w:t>Работы по сохранению объекта культурного наследия, затрагивающие конструктивные и другие характеристики надежности и безопасности такого объекта 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2429CD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 w:rsidRPr="002429CD">
              <w:rPr>
                <w:sz w:val="24"/>
              </w:rPr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Pr="002429CD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 w:rsidRPr="002429CD">
              <w:rPr>
                <w:sz w:val="24"/>
              </w:rPr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объекта капитального строительства (этапа) в соответствии с проектной документацией 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1133" w:rsidRPr="00232EC4" w:rsidRDefault="00AF1133" w:rsidP="001A4B7C">
            <w:pPr>
              <w:keepLines/>
              <w:ind w:left="57" w:right="57"/>
              <w:jc w:val="center"/>
              <w:rPr>
                <w:b/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AF1133" w:rsidRDefault="00AF1133" w:rsidP="001A4B7C">
            <w:pPr>
              <w:rPr>
                <w:sz w:val="24"/>
              </w:rPr>
            </w:pPr>
          </w:p>
        </w:tc>
      </w:tr>
    </w:tbl>
    <w:p w:rsidR="00AF1133" w:rsidRDefault="00AF1133" w:rsidP="00AF1133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126"/>
        <w:gridCol w:w="2100"/>
        <w:gridCol w:w="367"/>
        <w:gridCol w:w="567"/>
        <w:gridCol w:w="2268"/>
        <w:gridCol w:w="1845"/>
      </w:tblGrid>
      <w:tr w:rsidR="00AF1133" w:rsidTr="001A4B7C">
        <w:trPr>
          <w:cantSplit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Регистрационный номер и дата выдачи положительного заключения экспертизы проектной документации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 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right="57"/>
              <w:jc w:val="center"/>
              <w:rPr>
                <w:sz w:val="24"/>
              </w:rPr>
            </w:pPr>
          </w:p>
          <w:p w:rsidR="00AF1133" w:rsidRDefault="00AF1133" w:rsidP="001A4B7C">
            <w:pPr>
              <w:keepLines/>
              <w:ind w:right="57"/>
              <w:jc w:val="center"/>
              <w:rPr>
                <w:sz w:val="24"/>
              </w:rPr>
            </w:pPr>
          </w:p>
          <w:p w:rsidR="00AF1133" w:rsidRDefault="00AF1133" w:rsidP="001A4B7C">
            <w:pPr>
              <w:keepLines/>
              <w:ind w:right="57"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 </w:t>
            </w: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  <w:p w:rsidR="00AF1133" w:rsidRP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Кадастровый номер реконструируемого объекта капитального строительства 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</w:tc>
      </w:tr>
      <w:tr w:rsidR="00AF1133" w:rsidTr="001A4B7C">
        <w:trPr>
          <w:trHeight w:val="857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градостроительном плане земельного участка </w:t>
            </w: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236845" w:rsidRDefault="00AF1133" w:rsidP="001A4B7C">
            <w:pPr>
              <w:keepLines/>
              <w:ind w:left="57" w:right="57"/>
              <w:jc w:val="center"/>
              <w:rPr>
                <w:sz w:val="24"/>
              </w:rPr>
            </w:pPr>
          </w:p>
        </w:tc>
      </w:tr>
      <w:tr w:rsidR="00AF1133" w:rsidTr="001A4B7C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проекте планировки и проекте межевания территории 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5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Сведения о проектной документации объекта капитального строительства, планируемого к строительству, реконструкции, проведению работ сохранения объекта культурного наследия, при которых затрагиваются конструктивные и другие характеристики надежности и безопасности объекта </w:t>
            </w:r>
          </w:p>
          <w:p w:rsidR="00AF1133" w:rsidRDefault="00AF1133" w:rsidP="001A4B7C">
            <w:pPr>
              <w:keepLines/>
              <w:ind w:left="57" w:right="57"/>
              <w:jc w:val="both"/>
              <w:rPr>
                <w:sz w:val="24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Краткие проектные характеристики для строительства, реконструкции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объекта:  </w:t>
            </w:r>
          </w:p>
          <w:p w:rsidR="00AF1133" w:rsidRPr="000C4D4B" w:rsidRDefault="00AF1133" w:rsidP="001A4B7C">
            <w:pPr>
              <w:keepLines/>
              <w:widowControl w:val="0"/>
              <w:ind w:left="57" w:right="57"/>
              <w:jc w:val="both"/>
              <w:rPr>
                <w:sz w:val="12"/>
              </w:rPr>
            </w:pPr>
          </w:p>
        </w:tc>
      </w:tr>
      <w:tr w:rsidR="00AF1133" w:rsidTr="001A4B7C">
        <w:trPr>
          <w:cantSplit/>
          <w:trHeight w:val="728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E0037B" w:rsidRDefault="00AF1133" w:rsidP="001A4B7C">
            <w:pPr>
              <w:keepLines/>
              <w:widowControl w:val="0"/>
              <w:ind w:left="57" w:right="57"/>
              <w:jc w:val="both"/>
              <w:rPr>
                <w:sz w:val="24"/>
              </w:rPr>
            </w:pPr>
            <w:r>
              <w:rPr>
                <w:sz w:val="24"/>
              </w:rPr>
              <w:t>Наименование объекта капитального строительства, входящего в состав имущественного комплекса, в соответствии с проектной документацией:</w:t>
            </w:r>
          </w:p>
        </w:tc>
      </w:tr>
      <w:tr w:rsidR="00AF1133" w:rsidTr="001A4B7C">
        <w:trPr>
          <w:cantSplit/>
          <w:trHeight w:val="64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Общая </w:t>
            </w:r>
            <w:proofErr w:type="gramStart"/>
            <w:r>
              <w:rPr>
                <w:sz w:val="24"/>
              </w:rPr>
              <w:t>площадь</w:t>
            </w:r>
            <w:r>
              <w:rPr>
                <w:sz w:val="24"/>
              </w:rPr>
              <w:br/>
              <w:t>(</w:t>
            </w:r>
            <w:proofErr w:type="gramEnd"/>
            <w:r>
              <w:rPr>
                <w:sz w:val="24"/>
              </w:rPr>
              <w:t>кв. м):</w:t>
            </w: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46359F" w:rsidRDefault="00AF1133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  <w:r w:rsidRPr="00933E40">
              <w:rPr>
                <w:sz w:val="24"/>
              </w:rPr>
              <w:t>Площадь</w:t>
            </w:r>
            <w:r w:rsidRPr="00933E40">
              <w:rPr>
                <w:sz w:val="24"/>
              </w:rPr>
              <w:br/>
              <w:t>участка (кв. м)</w:t>
            </w:r>
            <w:r>
              <w:rPr>
                <w:sz w:val="24"/>
              </w:rPr>
              <w:t xml:space="preserve"> </w:t>
            </w:r>
          </w:p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A72A08" w:rsidRDefault="00AF1133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  <w:proofErr w:type="gramStart"/>
            <w:r>
              <w:rPr>
                <w:sz w:val="24"/>
              </w:rPr>
              <w:t>Объем</w:t>
            </w:r>
            <w:r>
              <w:rPr>
                <w:sz w:val="24"/>
              </w:rPr>
              <w:br/>
              <w:t>(</w:t>
            </w:r>
            <w:proofErr w:type="gramEnd"/>
            <w:r>
              <w:rPr>
                <w:sz w:val="24"/>
              </w:rPr>
              <w:t>куб. м):</w:t>
            </w: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845EAE" w:rsidRDefault="00AF1133" w:rsidP="001A4B7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right="57"/>
              <w:rPr>
                <w:sz w:val="24"/>
              </w:rPr>
            </w:pPr>
            <w:r>
              <w:rPr>
                <w:sz w:val="24"/>
              </w:rPr>
              <w:t>в том числе</w:t>
            </w:r>
            <w:r>
              <w:rPr>
                <w:sz w:val="24"/>
              </w:rPr>
              <w:br/>
              <w:t>подземной части (</w:t>
            </w:r>
            <w:proofErr w:type="spellStart"/>
            <w:r>
              <w:rPr>
                <w:sz w:val="24"/>
              </w:rPr>
              <w:t>куб.м</w:t>
            </w:r>
            <w:proofErr w:type="spellEnd"/>
            <w:r>
              <w:rPr>
                <w:sz w:val="24"/>
              </w:rPr>
              <w:t>):</w:t>
            </w:r>
          </w:p>
          <w:p w:rsidR="00AF1133" w:rsidRDefault="00AF1133" w:rsidP="001A4B7C">
            <w:pPr>
              <w:keepLines/>
              <w:widowControl w:val="0"/>
              <w:ind w:right="57"/>
              <w:rPr>
                <w:sz w:val="24"/>
              </w:rPr>
            </w:pPr>
            <w:r>
              <w:t xml:space="preserve"> 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 (шт.):</w:t>
            </w:r>
          </w:p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845EAE" w:rsidRDefault="00AF1133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Высота (м):</w:t>
            </w:r>
          </w:p>
          <w:p w:rsidR="00AF1133" w:rsidRDefault="00AF1133" w:rsidP="001A4B7C">
            <w:pPr>
              <w:keepLines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845EAE" w:rsidRDefault="00AF1133" w:rsidP="001A4B7C">
            <w:pPr>
              <w:keepLines/>
              <w:widowControl w:val="0"/>
              <w:jc w:val="center"/>
              <w:rPr>
                <w:b/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F1133" w:rsidRDefault="00AF1133" w:rsidP="001A4B7C">
            <w:pPr>
              <w:keepNext/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подземных этажей (шт.):</w:t>
            </w:r>
          </w:p>
          <w:p w:rsidR="00AF1133" w:rsidRDefault="00AF1133" w:rsidP="001A4B7C">
            <w:pPr>
              <w:keepNext/>
              <w:widowControl w:val="0"/>
              <w:ind w:left="57" w:right="57"/>
              <w:rPr>
                <w:sz w:val="24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widowControl w:val="0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Вместимость (чел.):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Площадь </w:t>
            </w:r>
            <w:r w:rsidRPr="00C52E84">
              <w:rPr>
                <w:sz w:val="24"/>
              </w:rPr>
              <w:t>застройки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>(кв. м):</w:t>
            </w:r>
          </w:p>
        </w:tc>
        <w:tc>
          <w:tcPr>
            <w:tcW w:w="2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845EAE" w:rsidRDefault="00AF1133" w:rsidP="001A4B7C">
            <w:pPr>
              <w:keepNext/>
              <w:keepLines/>
              <w:jc w:val="center"/>
              <w:rPr>
                <w:b/>
                <w:sz w:val="24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Lines/>
              <w:widowControl w:val="0"/>
              <w:jc w:val="center"/>
              <w:rPr>
                <w:sz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Иные</w:t>
            </w:r>
            <w:r>
              <w:rPr>
                <w:sz w:val="24"/>
              </w:rPr>
              <w:br/>
              <w:t>показатели:</w:t>
            </w:r>
          </w:p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  <w:tc>
          <w:tcPr>
            <w:tcW w:w="71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5F6CCE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</w:tr>
      <w:tr w:rsidR="00AF1133" w:rsidTr="001A4B7C">
        <w:trPr>
          <w:trHeight w:val="539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</w:p>
        </w:tc>
        <w:tc>
          <w:tcPr>
            <w:tcW w:w="42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  <w:r>
              <w:rPr>
                <w:sz w:val="24"/>
              </w:rPr>
              <w:t>Адрес (местоположение) объекта:</w:t>
            </w:r>
          </w:p>
        </w:tc>
        <w:tc>
          <w:tcPr>
            <w:tcW w:w="50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keepNext/>
              <w:keepLines/>
              <w:ind w:left="57" w:right="57"/>
              <w:rPr>
                <w:sz w:val="24"/>
              </w:rPr>
            </w:pPr>
          </w:p>
        </w:tc>
      </w:tr>
      <w:tr w:rsidR="00AF1133" w:rsidTr="001A4B7C">
        <w:trPr>
          <w:cantSplit/>
          <w:trHeight w:val="539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2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Краткие проектные характеристики линейного </w:t>
            </w:r>
            <w:proofErr w:type="gramStart"/>
            <w:r>
              <w:rPr>
                <w:sz w:val="24"/>
              </w:rPr>
              <w:t>объекта :</w:t>
            </w:r>
            <w:proofErr w:type="gramEnd"/>
          </w:p>
        </w:tc>
      </w:tr>
    </w:tbl>
    <w:p w:rsidR="00AF1133" w:rsidRDefault="00AF1133" w:rsidP="00AF1133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5160"/>
        <w:gridCol w:w="4111"/>
      </w:tblGrid>
      <w:tr w:rsidR="00AF1133" w:rsidTr="001A4B7C">
        <w:trPr>
          <w:cantSplit/>
          <w:trHeight w:val="539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AE74D2" w:rsidRDefault="00AF1133" w:rsidP="001A4B7C">
            <w:pPr>
              <w:widowControl w:val="0"/>
              <w:ind w:left="57" w:right="57"/>
              <w:rPr>
                <w:sz w:val="24"/>
              </w:rPr>
            </w:pPr>
            <w:proofErr w:type="gramStart"/>
            <w:r w:rsidRPr="004B73D1">
              <w:rPr>
                <w:sz w:val="24"/>
                <w:u w:val="single"/>
              </w:rPr>
              <w:t>Категория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br/>
            </w:r>
            <w:r w:rsidRPr="004B73D1">
              <w:rPr>
                <w:sz w:val="24"/>
              </w:rPr>
              <w:t>(</w:t>
            </w:r>
            <w:proofErr w:type="gramEnd"/>
            <w:r w:rsidRPr="004B73D1">
              <w:rPr>
                <w:sz w:val="24"/>
              </w:rPr>
              <w:t>класс)</w:t>
            </w:r>
            <w:r w:rsidRPr="00AE74D2">
              <w:rPr>
                <w:sz w:val="24"/>
                <w:u w:val="single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4B73D1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  <w:trHeight w:val="31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7534D8" w:rsidRDefault="00AF1133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Протяженность: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B37E5F" w:rsidRDefault="00AF1133" w:rsidP="001A4B7C">
            <w:pPr>
              <w:tabs>
                <w:tab w:val="left" w:pos="1534"/>
              </w:tabs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  <w:trHeight w:val="701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ind w:left="57" w:right="57"/>
              <w:rPr>
                <w:sz w:val="24"/>
              </w:rPr>
            </w:pPr>
            <w:r w:rsidRPr="00B37E5F">
              <w:rPr>
                <w:sz w:val="24"/>
              </w:rPr>
              <w:t>Мощность</w:t>
            </w:r>
            <w:r>
              <w:rPr>
                <w:sz w:val="24"/>
              </w:rPr>
              <w:t xml:space="preserve"> (</w:t>
            </w:r>
            <w:r w:rsidRPr="00B37E5F">
              <w:rPr>
                <w:sz w:val="24"/>
                <w:u w:val="single"/>
              </w:rPr>
              <w:t>пропускная способность</w:t>
            </w:r>
            <w:r>
              <w:rPr>
                <w:sz w:val="24"/>
              </w:rPr>
              <w:t>, грузооборот, интенсивность движения):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E612C5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7454CC" w:rsidRDefault="00AF1133" w:rsidP="001A4B7C">
            <w:pPr>
              <w:widowControl w:val="0"/>
              <w:ind w:left="57" w:right="57"/>
              <w:rPr>
                <w:sz w:val="24"/>
              </w:rPr>
            </w:pPr>
            <w:r w:rsidRPr="001D1E9F">
              <w:rPr>
                <w:sz w:val="24"/>
              </w:rPr>
              <w:t>Тип (КЛ</w:t>
            </w:r>
            <w:r>
              <w:rPr>
                <w:sz w:val="24"/>
              </w:rPr>
              <w:t xml:space="preserve">, ВЛ, КВЛ), </w:t>
            </w:r>
            <w:r w:rsidRPr="00237BFC">
              <w:rPr>
                <w:sz w:val="24"/>
              </w:rPr>
              <w:t xml:space="preserve">уровень напряжения линий электропередачи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0B4487" w:rsidRDefault="00AF1133" w:rsidP="001A4B7C">
            <w:pPr>
              <w:widowControl w:val="0"/>
              <w:jc w:val="center"/>
              <w:rPr>
                <w:color w:val="FF0000"/>
                <w:sz w:val="24"/>
              </w:rPr>
            </w:pPr>
          </w:p>
        </w:tc>
      </w:tr>
      <w:tr w:rsidR="00AF1133" w:rsidTr="001A4B7C">
        <w:trPr>
          <w:cantSplit/>
          <w:trHeight w:val="563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Перечень конструктивных элементов, оказывающих влияние на безопасность: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E612C5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rPr>
          <w:cantSplit/>
          <w:trHeight w:val="401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Default="00AF1133" w:rsidP="001A4B7C">
            <w:pPr>
              <w:widowControl w:val="0"/>
              <w:ind w:left="57" w:right="57"/>
              <w:rPr>
                <w:sz w:val="24"/>
              </w:rPr>
            </w:pPr>
            <w:r>
              <w:rPr>
                <w:sz w:val="24"/>
              </w:rPr>
              <w:t>Иные показатели: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133" w:rsidRPr="00EC557D" w:rsidRDefault="00AF1133" w:rsidP="001A4B7C">
            <w:pPr>
              <w:widowControl w:val="0"/>
              <w:jc w:val="center"/>
              <w:rPr>
                <w:sz w:val="24"/>
              </w:rPr>
            </w:pPr>
          </w:p>
        </w:tc>
      </w:tr>
    </w:tbl>
    <w:p w:rsidR="00AF1133" w:rsidRPr="007454CC" w:rsidRDefault="00AF1133" w:rsidP="00AF1133">
      <w:pPr>
        <w:spacing w:after="240"/>
        <w:rPr>
          <w:sz w:val="16"/>
          <w:szCs w:val="16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81"/>
      </w:tblGrid>
      <w:tr w:rsidR="00AF1133" w:rsidRPr="006B438E" w:rsidTr="001A4B7C">
        <w:trPr>
          <w:trHeight w:val="474"/>
        </w:trPr>
        <w:tc>
          <w:tcPr>
            <w:tcW w:w="9981" w:type="dxa"/>
            <w:vAlign w:val="bottom"/>
          </w:tcPr>
          <w:p w:rsidR="00AF1133" w:rsidRPr="006B438E" w:rsidRDefault="00AF1133" w:rsidP="001A4B7C">
            <w:pPr>
              <w:rPr>
                <w:sz w:val="26"/>
                <w:szCs w:val="26"/>
              </w:rPr>
            </w:pPr>
            <w:r w:rsidRPr="006B438E">
              <w:rPr>
                <w:sz w:val="26"/>
                <w:szCs w:val="26"/>
              </w:rPr>
              <w:t>Срок действия</w:t>
            </w:r>
            <w:r>
              <w:rPr>
                <w:sz w:val="26"/>
                <w:szCs w:val="26"/>
              </w:rPr>
              <w:t xml:space="preserve"> </w:t>
            </w:r>
            <w:r w:rsidRPr="006B438E">
              <w:rPr>
                <w:sz w:val="26"/>
                <w:szCs w:val="26"/>
              </w:rPr>
              <w:t xml:space="preserve">настоящего разрешения – </w:t>
            </w:r>
            <w:r w:rsidRPr="00504A42">
              <w:rPr>
                <w:sz w:val="26"/>
                <w:szCs w:val="26"/>
              </w:rPr>
              <w:t xml:space="preserve">до </w:t>
            </w:r>
            <w:proofErr w:type="gramStart"/>
            <w:r>
              <w:rPr>
                <w:sz w:val="26"/>
                <w:szCs w:val="26"/>
                <w:u w:val="single"/>
              </w:rPr>
              <w:t xml:space="preserve">«  </w:t>
            </w:r>
            <w:proofErr w:type="gramEnd"/>
            <w:r>
              <w:rPr>
                <w:sz w:val="26"/>
                <w:szCs w:val="26"/>
                <w:u w:val="single"/>
              </w:rPr>
              <w:t xml:space="preserve">    </w:t>
            </w:r>
            <w:r w:rsidRPr="00504A42">
              <w:rPr>
                <w:sz w:val="26"/>
                <w:szCs w:val="26"/>
                <w:u w:val="single"/>
              </w:rPr>
              <w:t xml:space="preserve">» </w:t>
            </w:r>
            <w:r>
              <w:rPr>
                <w:sz w:val="26"/>
                <w:szCs w:val="26"/>
                <w:u w:val="single"/>
              </w:rPr>
              <w:t xml:space="preserve">                  </w:t>
            </w:r>
            <w:r w:rsidRPr="00504A42">
              <w:rPr>
                <w:sz w:val="26"/>
                <w:szCs w:val="26"/>
                <w:u w:val="single"/>
              </w:rPr>
              <w:t xml:space="preserve">  20</w:t>
            </w:r>
            <w:r>
              <w:rPr>
                <w:sz w:val="26"/>
                <w:szCs w:val="26"/>
                <w:u w:val="single"/>
              </w:rPr>
              <w:t xml:space="preserve">   </w:t>
            </w:r>
            <w:r w:rsidRPr="00504A42">
              <w:rPr>
                <w:sz w:val="26"/>
                <w:szCs w:val="26"/>
                <w:u w:val="single"/>
              </w:rPr>
              <w:t xml:space="preserve"> г</w:t>
            </w:r>
            <w:r w:rsidRPr="00504A42">
              <w:rPr>
                <w:sz w:val="26"/>
                <w:szCs w:val="26"/>
              </w:rPr>
              <w:t>.</w:t>
            </w:r>
            <w:r w:rsidRPr="006B438E">
              <w:rPr>
                <w:sz w:val="26"/>
                <w:szCs w:val="26"/>
              </w:rPr>
              <w:t xml:space="preserve"> в соответствии с</w:t>
            </w:r>
          </w:p>
        </w:tc>
      </w:tr>
    </w:tbl>
    <w:p w:rsidR="00AF1133" w:rsidRPr="006B438E" w:rsidRDefault="00AF1133" w:rsidP="00AF1133">
      <w:pPr>
        <w:tabs>
          <w:tab w:val="right" w:pos="9923"/>
        </w:tabs>
        <w:rPr>
          <w:sz w:val="16"/>
          <w:szCs w:val="26"/>
        </w:rPr>
      </w:pPr>
    </w:p>
    <w:p w:rsidR="00AF1133" w:rsidRPr="009C772B" w:rsidRDefault="00AF1133" w:rsidP="00AF1133">
      <w:pPr>
        <w:spacing w:after="240"/>
        <w:rPr>
          <w:sz w:val="24"/>
        </w:rPr>
      </w:pPr>
      <w:r>
        <w:rPr>
          <w:sz w:val="26"/>
          <w:szCs w:val="26"/>
        </w:rPr>
        <w:t>Разделом</w:t>
      </w:r>
      <w:r w:rsidRPr="006B438E">
        <w:rPr>
          <w:sz w:val="26"/>
          <w:szCs w:val="26"/>
        </w:rPr>
        <w:t xml:space="preserve"> Проект организации строительства </w:t>
      </w:r>
    </w:p>
    <w:p w:rsidR="00AF1133" w:rsidRPr="000F4088" w:rsidRDefault="00AF1133" w:rsidP="00AF1133">
      <w:pPr>
        <w:tabs>
          <w:tab w:val="right" w:pos="9923"/>
        </w:tabs>
        <w:jc w:val="both"/>
      </w:pPr>
      <w:r>
        <w:tab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851"/>
        <w:gridCol w:w="1701"/>
        <w:gridCol w:w="1304"/>
        <w:gridCol w:w="2948"/>
      </w:tblGrid>
      <w:tr w:rsidR="00AF1133" w:rsidTr="001A4B7C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>лица органа, осуществляющего</w:t>
            </w:r>
            <w:r>
              <w:rPr>
                <w:sz w:val="18"/>
                <w:szCs w:val="18"/>
              </w:rPr>
              <w:br/>
              <w:t>выдачу разрешения на строительство)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AF1133" w:rsidRDefault="00AF1133" w:rsidP="00AF1133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511"/>
      </w:tblGrid>
      <w:tr w:rsidR="00AF1133" w:rsidTr="001A4B7C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Pr="00493154" w:rsidRDefault="00AF1133" w:rsidP="001A4B7C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Pr="004A1699" w:rsidRDefault="00AF1133" w:rsidP="001A4B7C">
            <w:pPr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/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ind w:left="57"/>
            </w:pPr>
            <w:r>
              <w:t>г.</w:t>
            </w:r>
          </w:p>
        </w:tc>
      </w:tr>
    </w:tbl>
    <w:p w:rsidR="00AF1133" w:rsidRDefault="00AF1133" w:rsidP="00AF1133">
      <w:pPr>
        <w:spacing w:before="120"/>
        <w:rPr>
          <w:sz w:val="20"/>
          <w:szCs w:val="20"/>
        </w:rPr>
      </w:pPr>
      <w:r w:rsidRPr="007454CC">
        <w:rPr>
          <w:sz w:val="20"/>
          <w:szCs w:val="20"/>
        </w:rPr>
        <w:t>М.П.</w:t>
      </w:r>
    </w:p>
    <w:p w:rsidR="00AF1133" w:rsidRDefault="00AF1133" w:rsidP="00AF1133">
      <w:pPr>
        <w:spacing w:before="120"/>
      </w:pPr>
    </w:p>
    <w:p w:rsidR="00AF1133" w:rsidRDefault="00AF1133" w:rsidP="00AF1133">
      <w:pPr>
        <w:spacing w:before="120"/>
      </w:pPr>
    </w:p>
    <w:p w:rsidR="00AF1133" w:rsidRPr="007454CC" w:rsidRDefault="00AF1133" w:rsidP="00AF1133">
      <w:pPr>
        <w:spacing w:before="120"/>
        <w:rPr>
          <w:sz w:val="20"/>
          <w:szCs w:val="20"/>
          <w:lang w:val="en-US"/>
        </w:rPr>
      </w:pPr>
      <w:r>
        <w:t>Действие настоящего разрешения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142"/>
        <w:gridCol w:w="567"/>
        <w:gridCol w:w="283"/>
        <w:gridCol w:w="1276"/>
        <w:gridCol w:w="425"/>
        <w:gridCol w:w="567"/>
        <w:gridCol w:w="567"/>
      </w:tblGrid>
      <w:tr w:rsidR="00AF1133" w:rsidTr="001A4B7C"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r>
              <w:t>продлено до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r>
              <w:t>”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ind w:left="57"/>
            </w:pPr>
            <w:r>
              <w:t xml:space="preserve">г. </w:t>
            </w:r>
          </w:p>
        </w:tc>
      </w:tr>
    </w:tbl>
    <w:p w:rsidR="00AF1133" w:rsidRDefault="00AF1133" w:rsidP="00AF1133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397"/>
        <w:gridCol w:w="114"/>
        <w:gridCol w:w="737"/>
        <w:gridCol w:w="1701"/>
        <w:gridCol w:w="1304"/>
        <w:gridCol w:w="2948"/>
      </w:tblGrid>
      <w:tr w:rsidR="00AF1133" w:rsidTr="001A4B7C">
        <w:tc>
          <w:tcPr>
            <w:tcW w:w="317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  <w:rPr>
                <w:sz w:val="24"/>
              </w:rPr>
            </w:pPr>
          </w:p>
        </w:tc>
      </w:tr>
      <w:tr w:rsidR="00AF1133" w:rsidTr="001A4B7C">
        <w:tc>
          <w:tcPr>
            <w:tcW w:w="317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>лица органа, осуществляющего</w:t>
            </w:r>
            <w:r>
              <w:rPr>
                <w:sz w:val="18"/>
                <w:szCs w:val="18"/>
              </w:rPr>
              <w:br/>
              <w:t>выдачу разрешения на строительство)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AF1133" w:rsidRDefault="00AF1133" w:rsidP="001A4B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  <w:tr w:rsidR="00AF1133" w:rsidTr="001A4B7C">
        <w:trPr>
          <w:gridAfter w:val="4"/>
          <w:wAfter w:w="6690" w:type="dxa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>
            <w:pPr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1133" w:rsidRDefault="00AF1133" w:rsidP="001A4B7C"/>
        </w:tc>
        <w:tc>
          <w:tcPr>
            <w:tcW w:w="5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1133" w:rsidRDefault="00AF1133" w:rsidP="001A4B7C">
            <w:pPr>
              <w:ind w:left="57"/>
            </w:pPr>
            <w:r>
              <w:t>г.</w:t>
            </w:r>
          </w:p>
        </w:tc>
      </w:tr>
    </w:tbl>
    <w:p w:rsidR="00AF1133" w:rsidRPr="007454CC" w:rsidRDefault="00AF1133" w:rsidP="00AF1133">
      <w:pPr>
        <w:spacing w:before="240"/>
        <w:rPr>
          <w:sz w:val="22"/>
          <w:szCs w:val="22"/>
        </w:rPr>
      </w:pPr>
      <w:r w:rsidRPr="007454CC">
        <w:rPr>
          <w:sz w:val="22"/>
          <w:szCs w:val="22"/>
        </w:rPr>
        <w:t>М.П.</w:t>
      </w: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AF1133" w:rsidRDefault="00AF1133" w:rsidP="00AF1133">
      <w:pPr>
        <w:pStyle w:val="ConsNormal"/>
        <w:widowControl/>
        <w:ind w:right="0" w:firstLine="0"/>
        <w:rPr>
          <w:rFonts w:ascii="Arial Narrow" w:hAnsi="Arial Narrow"/>
        </w:rPr>
      </w:pPr>
    </w:p>
    <w:p w:rsidR="005F6B9B" w:rsidRDefault="005F6B9B">
      <w:bookmarkStart w:id="0" w:name="_GoBack"/>
      <w:bookmarkEnd w:id="0"/>
    </w:p>
    <w:sectPr w:rsidR="005F6B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133"/>
    <w:rsid w:val="005F6B9B"/>
    <w:rsid w:val="00AF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32C5D0-8B2D-417C-96B1-46864EDE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113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AF113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AF113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D3D5DB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623</Words>
  <Characters>3554</Characters>
  <Application>Microsoft Office Word</Application>
  <DocSecurity>0</DocSecurity>
  <Lines>29</Lines>
  <Paragraphs>8</Paragraphs>
  <ScaleCrop>false</ScaleCrop>
  <Company/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2018-05-11T06:09:00Z</dcterms:created>
  <dcterms:modified xsi:type="dcterms:W3CDTF">2018-05-11T06:09:00Z</dcterms:modified>
</cp:coreProperties>
</file>