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6F9" w:rsidRDefault="00AD26F9" w:rsidP="00AD26F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ЕЖЕМЕСЯЧНЫЙ ОТЧЕТ О ХОДЕ РЕАЛИЗАЦИИ РЕГИОНАЛЬНОГО ПРОЕКТА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"Жилье"</w:t>
      </w:r>
    </w:p>
    <w:p w:rsidR="00AD26F9" w:rsidRDefault="00AD26F9" w:rsidP="00AD26F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КОТЕЛЬНИКОВСКОГО МУНИЦИПАЛЬНОГО РАЙОНА ВОЛГОГРАДСКОЙ ОБЛАСТИ</w:t>
      </w:r>
    </w:p>
    <w:p w:rsidR="00AD26F9" w:rsidRDefault="00AD26F9" w:rsidP="00AD26F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 xml:space="preserve">            (указывается наименование муниципального образования Волгоградской области)</w:t>
      </w:r>
    </w:p>
    <w:p w:rsidR="00AD26F9" w:rsidRDefault="00A2664A" w:rsidP="00AD26F9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AD26F9">
        <w:rPr>
          <w:rFonts w:ascii="Times New Roman" w:hAnsi="Times New Roman" w:cs="Times New Roman"/>
          <w:sz w:val="28"/>
          <w:szCs w:val="28"/>
        </w:rPr>
        <w:t>2019 г.</w:t>
      </w:r>
    </w:p>
    <w:tbl>
      <w:tblPr>
        <w:tblW w:w="15168" w:type="dxa"/>
        <w:tblInd w:w="-13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50"/>
        <w:gridCol w:w="1983"/>
        <w:gridCol w:w="849"/>
        <w:gridCol w:w="851"/>
        <w:gridCol w:w="708"/>
        <w:gridCol w:w="851"/>
        <w:gridCol w:w="709"/>
        <w:gridCol w:w="708"/>
        <w:gridCol w:w="708"/>
        <w:gridCol w:w="852"/>
        <w:gridCol w:w="708"/>
        <w:gridCol w:w="709"/>
        <w:gridCol w:w="713"/>
        <w:gridCol w:w="850"/>
        <w:gridCol w:w="709"/>
        <w:gridCol w:w="851"/>
        <w:gridCol w:w="992"/>
        <w:gridCol w:w="567"/>
      </w:tblGrid>
      <w:tr w:rsidR="00AD26F9" w:rsidTr="00734F39">
        <w:trPr>
          <w:trHeight w:hRule="exact" w:val="1557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26F9" w:rsidRDefault="00AD26F9">
            <w:pPr>
              <w:pStyle w:val="a3"/>
              <w:spacing w:line="256" w:lineRule="auto"/>
              <w:ind w:left="-56" w:firstLine="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 показателей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конец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AD26F9" w:rsidRDefault="00AD26F9">
            <w:pPr>
              <w:pStyle w:val="a3"/>
              <w:spacing w:line="25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AD26F9" w:rsidTr="00734F39">
        <w:trPr>
          <w:trHeight w:hRule="exact" w:val="84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26F9" w:rsidRDefault="00AD26F9">
            <w:pPr>
              <w:pStyle w:val="a3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ввода жилья, в том числе:</w:t>
            </w:r>
          </w:p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0,8745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0,4693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 w:rsidP="004B7E34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  <w:r w:rsidR="004B7E34">
              <w:rPr>
                <w:rFonts w:ascii="Times New Roman" w:hAnsi="Times New Roman" w:cs="Times New Roman"/>
              </w:rPr>
              <w:t>617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1,1885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1,3716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4B7E34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0,8632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2F7CB8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4B7E34">
              <w:rPr>
                <w:rFonts w:ascii="Times New Roman" w:hAnsi="Times New Roman" w:cs="Times New Roman"/>
              </w:rPr>
              <w:t>,469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02E9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0,6547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315FBD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1,5587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315FBD" w:rsidP="00E2033F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</w:t>
            </w:r>
            <w:r w:rsidR="00E2033F">
              <w:rPr>
                <w:rFonts w:ascii="Times New Roman" w:hAnsi="Times New Roman" w:cs="Times New Roman"/>
              </w:rPr>
              <w:t>6821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D26F9" w:rsidTr="00734F39">
        <w:trPr>
          <w:trHeight w:hRule="exact" w:val="67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многоквартирных жилых домов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2F7CB8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710C14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315FBD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315FBD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D26F9" w:rsidTr="00734F39">
        <w:trPr>
          <w:trHeight w:hRule="exact" w:val="822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80" w:lineRule="exac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Индивидуальных жилых домов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0,098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pStyle w:val="a3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0,8745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0,4693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4B7E34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0,5617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1,1885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1,3716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4B7E34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0,8632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2F7CB8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2</w:t>
            </w:r>
            <w:r w:rsidR="004B7E34">
              <w:rPr>
                <w:rFonts w:ascii="Times New Roman" w:eastAsia="Arial Unicode MS" w:hAnsi="Times New Roman" w:cs="Times New Roman"/>
                <w:lang w:eastAsia="en-US"/>
              </w:rPr>
              <w:t>,469</w:t>
            </w:r>
            <w:r>
              <w:rPr>
                <w:rFonts w:ascii="Times New Roman" w:eastAsia="Arial Unicode MS" w:hAnsi="Times New Roman" w:cs="Times New Roman"/>
                <w:lang w:eastAsia="en-US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02E9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0,6547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315FBD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1,5587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E2033F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10,6821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</w:p>
        </w:tc>
      </w:tr>
      <w:tr w:rsidR="00AD26F9" w:rsidTr="00734F39">
        <w:trPr>
          <w:trHeight w:hRule="exact" w:val="152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26F9" w:rsidRDefault="00AD26F9">
            <w:pPr>
              <w:spacing w:line="280" w:lineRule="exact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земельных участков, вовлеченных в оборот использования земель в целях жилищного строительства </w:t>
            </w:r>
          </w:p>
          <w:p w:rsidR="00AD26F9" w:rsidRDefault="00AD26F9">
            <w:pPr>
              <w:spacing w:after="160"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0,6179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0,4413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0,7581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0,8637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0,3592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0,74154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0,4373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6,7488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1C33D1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0,8</w:t>
            </w:r>
            <w:r w:rsidR="00AD26F9">
              <w:rPr>
                <w:rFonts w:ascii="Times New Roman" w:eastAsia="Arial Unicode MS" w:hAnsi="Times New Roman" w:cs="Times New Roman"/>
                <w:lang w:eastAsia="en-US"/>
              </w:rPr>
              <w:t>102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C27E1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1,8795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710C14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1,5269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102B7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2,0529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102B7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</w:t>
            </w:r>
            <w:r w:rsidR="00734F39">
              <w:rPr>
                <w:rFonts w:ascii="Times New Roman" w:eastAsia="Arial Unicode MS" w:hAnsi="Times New Roman" w:cs="Times New Roman"/>
                <w:lang w:eastAsia="en-US"/>
              </w:rPr>
              <w:t>7,23734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</w:p>
        </w:tc>
      </w:tr>
      <w:tr w:rsidR="00AD26F9" w:rsidTr="00734F39">
        <w:trPr>
          <w:trHeight w:hRule="exact" w:val="1637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земельных участков, вовлеченных в оборот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10,5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jc w:val="center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</w:rPr>
              <w:t>13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C27E1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710C14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</w:t>
            </w:r>
            <w:r w:rsidR="00A102B7">
              <w:rPr>
                <w:rFonts w:ascii="Times New Roman" w:eastAsia="Arial Unicode MS" w:hAnsi="Times New Roman" w:cs="Times New Roman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102B7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102B7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lang w:eastAsia="en-US"/>
              </w:rPr>
              <w:t>131,5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26F9" w:rsidRDefault="00AD26F9">
            <w:pPr>
              <w:spacing w:after="160" w:line="256" w:lineRule="auto"/>
              <w:rPr>
                <w:rFonts w:ascii="Times New Roman" w:eastAsia="Arial Unicode MS" w:hAnsi="Times New Roman" w:cs="Times New Roman"/>
                <w:lang w:eastAsia="en-US"/>
              </w:rPr>
            </w:pPr>
          </w:p>
        </w:tc>
      </w:tr>
    </w:tbl>
    <w:p w:rsidR="00AD26F9" w:rsidRDefault="00AD26F9" w:rsidP="00AD26F9">
      <w:pPr>
        <w:pStyle w:val="a3"/>
        <w:ind w:firstLine="993"/>
        <w:jc w:val="both"/>
        <w:rPr>
          <w:rFonts w:ascii="Times New Roman" w:hAnsi="Times New Roman" w:cs="Times New Roman"/>
          <w:sz w:val="26"/>
          <w:szCs w:val="26"/>
        </w:rPr>
      </w:pPr>
    </w:p>
    <w:p w:rsidR="008F056B" w:rsidRDefault="008F056B"/>
    <w:sectPr w:rsidR="008F056B" w:rsidSect="00AD26F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D26F9"/>
    <w:rsid w:val="000E54D4"/>
    <w:rsid w:val="00111046"/>
    <w:rsid w:val="001C33D1"/>
    <w:rsid w:val="001F6C62"/>
    <w:rsid w:val="002F7CB8"/>
    <w:rsid w:val="00315FBD"/>
    <w:rsid w:val="003936A3"/>
    <w:rsid w:val="00425BC3"/>
    <w:rsid w:val="004B7E34"/>
    <w:rsid w:val="005E14EF"/>
    <w:rsid w:val="00625299"/>
    <w:rsid w:val="00710C14"/>
    <w:rsid w:val="00734F39"/>
    <w:rsid w:val="00891AA6"/>
    <w:rsid w:val="008F056B"/>
    <w:rsid w:val="00905FD3"/>
    <w:rsid w:val="00910D89"/>
    <w:rsid w:val="00A02E99"/>
    <w:rsid w:val="00A102B7"/>
    <w:rsid w:val="00A2664A"/>
    <w:rsid w:val="00AD26F9"/>
    <w:rsid w:val="00AF7944"/>
    <w:rsid w:val="00B35310"/>
    <w:rsid w:val="00C27E19"/>
    <w:rsid w:val="00D066AE"/>
    <w:rsid w:val="00E2033F"/>
    <w:rsid w:val="00EC2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0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26F9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10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</cp:revision>
  <cp:lastPrinted>2021-02-25T08:00:00Z</cp:lastPrinted>
  <dcterms:created xsi:type="dcterms:W3CDTF">2019-09-26T05:43:00Z</dcterms:created>
  <dcterms:modified xsi:type="dcterms:W3CDTF">2021-03-03T05:53:00Z</dcterms:modified>
</cp:coreProperties>
</file>