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2D3" w:rsidRDefault="00BA62D3" w:rsidP="00BA62D3">
      <w:pPr>
        <w:pStyle w:val="a6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BA62D3" w:rsidRDefault="00BA62D3" w:rsidP="00BA62D3">
      <w:pPr>
        <w:pStyle w:val="a6"/>
        <w:ind w:left="1620"/>
      </w:pPr>
      <w:r>
        <w:t>ГОСУДАРСТВЕННОГО УЧРЕЖДЕНИЯ – ОТДЕЛЕНИЯ ПЕНСИОННОГО ФОНДА РОССИЙСКОЙ ФЕДЕРАЦИИ</w:t>
      </w:r>
    </w:p>
    <w:p w:rsidR="00BA62D3" w:rsidRDefault="00BA62D3" w:rsidP="00BA62D3">
      <w:pPr>
        <w:pStyle w:val="a6"/>
        <w:ind w:left="1620"/>
        <w:outlineLvl w:val="0"/>
      </w:pPr>
      <w:r>
        <w:t>ПО ВОЛГОГРАДСКОЙ ОБЛАСТИ</w:t>
      </w:r>
    </w:p>
    <w:p w:rsidR="00BA62D3" w:rsidRDefault="00BA62D3" w:rsidP="00BA62D3">
      <w:pPr>
        <w:pStyle w:val="a8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BA62D3" w:rsidRDefault="00BA62D3" w:rsidP="00BA62D3">
      <w:pPr>
        <w:pStyle w:val="a8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BA62D3" w:rsidRDefault="00B12762" w:rsidP="00BA62D3">
      <w:pPr>
        <w:pStyle w:val="a8"/>
        <w:ind w:left="1620"/>
        <w:jc w:val="center"/>
        <w:rPr>
          <w:b/>
          <w:bCs/>
          <w:sz w:val="28"/>
        </w:rPr>
      </w:pPr>
      <w:r w:rsidRPr="00B12762">
        <w:pict>
          <v:line id="_x0000_s1027" style="position:absolute;left:0;text-align:left;z-index:251661312" from="36pt,4.7pt" to="7in,4.7pt" strokeweight="1.59mm">
            <v:stroke joinstyle="miter"/>
          </v:line>
        </w:pict>
      </w:r>
    </w:p>
    <w:p w:rsidR="00BA62D3" w:rsidRDefault="00BA62D3" w:rsidP="00BA62D3">
      <w:pPr>
        <w:pStyle w:val="a8"/>
        <w:ind w:left="1622"/>
        <w:jc w:val="center"/>
        <w:rPr>
          <w:b/>
          <w:bCs/>
          <w:sz w:val="20"/>
          <w:szCs w:val="20"/>
        </w:rPr>
      </w:pPr>
    </w:p>
    <w:p w:rsidR="00BA62D3" w:rsidRDefault="00BA62D3" w:rsidP="00BA62D3">
      <w:pPr>
        <w:pStyle w:val="a8"/>
        <w:ind w:left="1622" w:hanging="62"/>
        <w:jc w:val="center"/>
        <w:rPr>
          <w:b/>
          <w:bCs/>
        </w:rPr>
      </w:pPr>
      <w:r>
        <w:rPr>
          <w:b/>
          <w:bCs/>
          <w:sz w:val="20"/>
          <w:szCs w:val="20"/>
        </w:rPr>
        <w:t xml:space="preserve">Официальный сайт Отделения ПФР по Волгоградской области – </w:t>
      </w:r>
      <w:hyperlink r:id="rId5" w:history="1">
        <w:proofErr w:type="spellStart"/>
        <w:r>
          <w:rPr>
            <w:rStyle w:val="a5"/>
            <w:b/>
            <w:bCs/>
            <w:lang w:val="en-US"/>
          </w:rPr>
          <w:t>pfr</w:t>
        </w:r>
        <w:proofErr w:type="spellEnd"/>
        <w:r w:rsidRPr="00587150">
          <w:rPr>
            <w:rStyle w:val="a5"/>
            <w:b/>
            <w:bCs/>
          </w:rPr>
          <w:t>.</w:t>
        </w:r>
        <w:proofErr w:type="spellStart"/>
        <w:r>
          <w:rPr>
            <w:rStyle w:val="a5"/>
            <w:b/>
            <w:bCs/>
            <w:lang w:val="en-US"/>
          </w:rPr>
          <w:t>gov</w:t>
        </w:r>
        <w:proofErr w:type="spellEnd"/>
        <w:r w:rsidRPr="0041452E">
          <w:rPr>
            <w:rStyle w:val="a5"/>
            <w:b/>
            <w:bCs/>
          </w:rPr>
          <w:t>.</w:t>
        </w:r>
        <w:proofErr w:type="spellStart"/>
        <w:r w:rsidRPr="0041452E">
          <w:rPr>
            <w:rStyle w:val="a5"/>
            <w:b/>
            <w:bCs/>
            <w:lang w:val="en-US"/>
          </w:rPr>
          <w:t>ru</w:t>
        </w:r>
        <w:proofErr w:type="spellEnd"/>
      </w:hyperlink>
    </w:p>
    <w:p w:rsidR="00BA62D3" w:rsidRPr="00BA62D3" w:rsidRDefault="00BA62D3" w:rsidP="00BA62D3">
      <w:pPr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8"/>
          <w:lang w:eastAsia="ru-RU"/>
        </w:rPr>
      </w:pPr>
      <w:r w:rsidRPr="00BA62D3">
        <w:rPr>
          <w:rFonts w:ascii="Times New Roman" w:eastAsia="Times New Roman" w:hAnsi="Times New Roman" w:cs="Times New Roman"/>
          <w:b/>
          <w:bCs/>
          <w:kern w:val="36"/>
          <w:sz w:val="24"/>
          <w:szCs w:val="28"/>
          <w:lang w:eastAsia="ru-RU"/>
        </w:rPr>
        <w:t xml:space="preserve">09.02.2021 </w:t>
      </w:r>
    </w:p>
    <w:p w:rsidR="00B56EA2" w:rsidRPr="00BA62D3" w:rsidRDefault="00BA62D3" w:rsidP="00BA62D3">
      <w:pPr>
        <w:spacing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BA62D3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Свыше 192 тысяч </w:t>
      </w:r>
      <w:r w:rsidR="000E0D9C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жителей</w:t>
      </w:r>
      <w:r w:rsidRPr="00BA62D3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Волгоградской области получили единовременную выплату 5000 рублей</w:t>
      </w:r>
    </w:p>
    <w:p w:rsidR="00B56EA2" w:rsidRPr="00BA62D3" w:rsidRDefault="00B56EA2" w:rsidP="00BA62D3">
      <w:pPr>
        <w:pStyle w:val="a3"/>
        <w:jc w:val="both"/>
      </w:pPr>
      <w:proofErr w:type="gramStart"/>
      <w:r w:rsidRPr="00BA62D3">
        <w:t xml:space="preserve">Отделение ПФР по Волгоградской области информирует, если ребенок в семье появился после 1 июля 2020 года либо родители не обращались ни за одной из выплат на детей, предоставлявшихся Пенсионным фондом в течение 2020 года, родителям необходимо самостоятельно подать заявление на единовременную выплату 5 тыс. руб. Сделать это можно по 31 марта 2021 года через портал </w:t>
      </w:r>
      <w:proofErr w:type="spellStart"/>
      <w:r w:rsidRPr="00BA62D3">
        <w:t>госуслуг</w:t>
      </w:r>
      <w:proofErr w:type="spellEnd"/>
      <w:r w:rsidRPr="00BA62D3">
        <w:t xml:space="preserve"> или лично в клиентской</w:t>
      </w:r>
      <w:proofErr w:type="gramEnd"/>
      <w:r w:rsidRPr="00BA62D3">
        <w:t xml:space="preserve"> службе Пенсионного фонда.</w:t>
      </w:r>
    </w:p>
    <w:p w:rsidR="00B56EA2" w:rsidRPr="00BA62D3" w:rsidRDefault="00B56EA2" w:rsidP="00B56EA2">
      <w:pPr>
        <w:pStyle w:val="a3"/>
        <w:jc w:val="both"/>
      </w:pPr>
      <w:r w:rsidRPr="00BA62D3">
        <w:t>В заявлении родителям необходимо указать данные свидетельства о рождении каждого ребенка и реквизиты банковского счета, на который будут перечислены средства.</w:t>
      </w:r>
    </w:p>
    <w:p w:rsidR="00B56EA2" w:rsidRPr="00BA62D3" w:rsidRDefault="00B56EA2" w:rsidP="00B56EA2">
      <w:pPr>
        <w:pStyle w:val="a3"/>
        <w:jc w:val="both"/>
      </w:pPr>
      <w:r w:rsidRPr="00BA62D3">
        <w:t>Заявление на единовременную выплату 5 тыс. руб. смогут подать семьи, в которых рождение детей будет зарегистрировано в органах ЗАГС до 31 марта 2021 года включительно.</w:t>
      </w:r>
    </w:p>
    <w:p w:rsidR="007324FF" w:rsidRPr="00BA62D3" w:rsidRDefault="007324FF" w:rsidP="00BA62D3">
      <w:pPr>
        <w:pStyle w:val="a3"/>
        <w:jc w:val="both"/>
      </w:pPr>
      <w:r w:rsidRPr="00BA62D3">
        <w:t xml:space="preserve">На сегодняшний день в Волгоградской области единовременную выплату 5 тыс. рублей  уже получили свыше 192 тысяч </w:t>
      </w:r>
      <w:r w:rsidR="000E0D9C">
        <w:t>жителей</w:t>
      </w:r>
      <w:r w:rsidRPr="00BA62D3">
        <w:t>.</w:t>
      </w:r>
    </w:p>
    <w:p w:rsidR="00B56EA2" w:rsidRPr="00BA62D3" w:rsidRDefault="00B56EA2" w:rsidP="00B56EA2">
      <w:pPr>
        <w:pStyle w:val="a3"/>
        <w:jc w:val="both"/>
      </w:pPr>
      <w:r w:rsidRPr="00BA62D3">
        <w:t>Напомним, в соответствии с Указом* Президента единовременная выплата положена родителям, усыновителям, опекунам и попечителям детей до восьми лет, имеющих гражданство Российской Федерации. Размер выплаты составляет 5 тыс. рублей на каждого такого ребенка в семье.</w:t>
      </w:r>
    </w:p>
    <w:p w:rsidR="00B56EA2" w:rsidRPr="00BA62D3" w:rsidRDefault="00B56EA2" w:rsidP="00B56EA2">
      <w:pPr>
        <w:pStyle w:val="a3"/>
        <w:jc w:val="both"/>
      </w:pPr>
      <w:r w:rsidRPr="00BA62D3">
        <w:t>Всем семьям, которые в 2020 году получили ежемесячные выплаты на детей, Пенсионный фонд предоставил дополнительную единовременную выплату 5 тыс. руб. в декабре прошлого года автоматически, поэтому новое заявление подавать не надо.</w:t>
      </w:r>
    </w:p>
    <w:p w:rsidR="00B56EA2" w:rsidRPr="00BA62D3" w:rsidRDefault="00B56EA2" w:rsidP="00BA62D3">
      <w:pPr>
        <w:pStyle w:val="a3"/>
        <w:jc w:val="both"/>
      </w:pPr>
      <w:r w:rsidRPr="00BA62D3">
        <w:t> </w:t>
      </w:r>
      <w:r w:rsidRPr="00BA62D3">
        <w:rPr>
          <w:rStyle w:val="a4"/>
        </w:rPr>
        <w:t>*Указ Президента РФ от 17 декабря 2020 года № 797 «О единовременной выплате семьям, имеющим детей»</w:t>
      </w:r>
    </w:p>
    <w:p w:rsidR="00742570" w:rsidRPr="00BA62D3" w:rsidRDefault="00742570">
      <w:pPr>
        <w:rPr>
          <w:sz w:val="24"/>
          <w:szCs w:val="24"/>
        </w:rPr>
      </w:pPr>
    </w:p>
    <w:sectPr w:rsidR="00742570" w:rsidRPr="00BA62D3" w:rsidSect="007425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56EA2"/>
    <w:rsid w:val="000E0D9C"/>
    <w:rsid w:val="004734BA"/>
    <w:rsid w:val="007324FF"/>
    <w:rsid w:val="00742570"/>
    <w:rsid w:val="008C6D70"/>
    <w:rsid w:val="00B12762"/>
    <w:rsid w:val="00B56EA2"/>
    <w:rsid w:val="00BA62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570"/>
  </w:style>
  <w:style w:type="paragraph" w:styleId="1">
    <w:name w:val="heading 1"/>
    <w:basedOn w:val="a"/>
    <w:link w:val="10"/>
    <w:uiPriority w:val="9"/>
    <w:qFormat/>
    <w:rsid w:val="00B56E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56E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56EA2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B56E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rsid w:val="00BA62D3"/>
    <w:rPr>
      <w:color w:val="0000FF"/>
      <w:u w:val="single"/>
    </w:rPr>
  </w:style>
  <w:style w:type="paragraph" w:styleId="a6">
    <w:name w:val="Body Text"/>
    <w:basedOn w:val="a"/>
    <w:link w:val="a7"/>
    <w:rsid w:val="00BA62D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BA62D3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8">
    <w:name w:val="Body Text Indent"/>
    <w:basedOn w:val="a"/>
    <w:link w:val="a9"/>
    <w:rsid w:val="00BA62D3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BA62D3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359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Крамчанинова Ольга Сергеевна</cp:lastModifiedBy>
  <cp:revision>2</cp:revision>
  <cp:lastPrinted>2021-02-09T07:05:00Z</cp:lastPrinted>
  <dcterms:created xsi:type="dcterms:W3CDTF">2021-02-09T12:12:00Z</dcterms:created>
  <dcterms:modified xsi:type="dcterms:W3CDTF">2021-02-09T12:12:00Z</dcterms:modified>
</cp:coreProperties>
</file>