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727" w:rsidRDefault="009E6727" w:rsidP="009E6727">
      <w:pPr>
        <w:pStyle w:val="a4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ПРЕСС-СЛУЖБА</w:t>
      </w:r>
    </w:p>
    <w:p w:rsidR="009E6727" w:rsidRDefault="009E6727" w:rsidP="009E6727">
      <w:pPr>
        <w:pStyle w:val="a4"/>
        <w:ind w:left="1620"/>
      </w:pPr>
      <w:r>
        <w:t>ГОСУДАРСТВЕННОГО УЧРЕЖДЕНИЯ – ОТДЕЛЕНИЯ ПЕНСИОННОГО ФОНДА РОССИЙСКОЙ ФЕДЕРАЦИИ</w:t>
      </w:r>
    </w:p>
    <w:p w:rsidR="009E6727" w:rsidRDefault="009E6727" w:rsidP="009E6727">
      <w:pPr>
        <w:pStyle w:val="a4"/>
        <w:ind w:left="1620"/>
        <w:outlineLvl w:val="0"/>
      </w:pPr>
      <w:r>
        <w:t>ПО ВОЛГОГРАДСКОЙ ОБЛАСТИ</w:t>
      </w:r>
    </w:p>
    <w:p w:rsidR="009E6727" w:rsidRDefault="009E6727" w:rsidP="009E6727">
      <w:pPr>
        <w:pStyle w:val="a6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9E6727" w:rsidRDefault="009E6727" w:rsidP="009E6727">
      <w:pPr>
        <w:pStyle w:val="a6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9E6727" w:rsidRDefault="001E0F42" w:rsidP="009E6727">
      <w:pPr>
        <w:pStyle w:val="a6"/>
        <w:ind w:left="1620"/>
        <w:jc w:val="center"/>
        <w:rPr>
          <w:b/>
          <w:bCs/>
          <w:sz w:val="28"/>
        </w:rPr>
      </w:pPr>
      <w:r w:rsidRPr="001E0F42">
        <w:pict>
          <v:line id="_x0000_s1027" style="position:absolute;left:0;text-align:left;z-index:251660288" from="36pt,4.7pt" to="7in,4.7pt" strokeweight="1.59mm">
            <v:stroke joinstyle="miter"/>
          </v:line>
        </w:pict>
      </w:r>
    </w:p>
    <w:p w:rsidR="009E6727" w:rsidRDefault="009E6727" w:rsidP="009E6727">
      <w:pPr>
        <w:pStyle w:val="a6"/>
        <w:jc w:val="left"/>
        <w:rPr>
          <w:b/>
          <w:bCs/>
        </w:rPr>
      </w:pPr>
      <w:r>
        <w:rPr>
          <w:b/>
          <w:bCs/>
        </w:rPr>
        <w:t>18 августа 2020 года</w:t>
      </w:r>
    </w:p>
    <w:p w:rsidR="009E6727" w:rsidRDefault="009E6727" w:rsidP="009E6727">
      <w:pPr>
        <w:pStyle w:val="a6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5" w:history="1">
        <w:r w:rsidRPr="0041452E">
          <w:rPr>
            <w:rStyle w:val="a8"/>
            <w:sz w:val="20"/>
            <w:szCs w:val="20"/>
            <w:lang w:val="en-US"/>
          </w:rPr>
          <w:t>www</w:t>
        </w:r>
        <w:r w:rsidRPr="0041452E">
          <w:rPr>
            <w:rStyle w:val="a8"/>
          </w:rPr>
          <w:t>.</w:t>
        </w:r>
        <w:proofErr w:type="spellStart"/>
        <w:r w:rsidRPr="0041452E">
          <w:rPr>
            <w:rStyle w:val="a8"/>
            <w:lang w:val="en-US"/>
          </w:rPr>
          <w:t>pfrf</w:t>
        </w:r>
        <w:proofErr w:type="spellEnd"/>
        <w:r w:rsidRPr="0041452E">
          <w:rPr>
            <w:rStyle w:val="a8"/>
          </w:rPr>
          <w:t>.</w:t>
        </w:r>
        <w:proofErr w:type="spellStart"/>
        <w:r w:rsidRPr="0041452E">
          <w:rPr>
            <w:rStyle w:val="a8"/>
            <w:lang w:val="en-US"/>
          </w:rPr>
          <w:t>ru</w:t>
        </w:r>
        <w:proofErr w:type="spellEnd"/>
      </w:hyperlink>
    </w:p>
    <w:p w:rsidR="009E6727" w:rsidRPr="009E6727" w:rsidRDefault="009E6727" w:rsidP="009E6727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E67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ПФР помогает гражданам собрать документы, необходимые для назначения пенсии</w:t>
      </w:r>
    </w:p>
    <w:p w:rsidR="009E6727" w:rsidRPr="009E6727" w:rsidRDefault="009E6727" w:rsidP="009E67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672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обращении в ПФР будущим пенсионерам надо представить все имеющиеся у них документы, подтверждающие их пенсионные права (документы о периодах работы, учебы, сведения о зарплате и т.д.). Если каких-то документов не хватает, то специалисты ПФР самостоятельно сделают запросы в архивы, в госорганы иностранных государств или в организацию, где ранее трудился человек, а также при необходимости проведут другие процедуры по уточнению сведений на его индивидуальном лицевом счете. После этого проводится предварительная оценка всех документов. Так как на это требуется время, то обратиться в ПФР лучше заранее - за 24 месяца до предполагаемого выхода на заслуженный отдых.</w:t>
      </w:r>
    </w:p>
    <w:p w:rsidR="009E6727" w:rsidRPr="009E6727" w:rsidRDefault="009E6727" w:rsidP="009E67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6727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Такая работа позволяет максимально учитывать пенсионные права граждан и оперативно назначать пенсии.</w:t>
      </w:r>
    </w:p>
    <w:p w:rsidR="009E6727" w:rsidRPr="009E6727" w:rsidRDefault="009E6727" w:rsidP="009E67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Отметим, что с</w:t>
      </w:r>
      <w:r w:rsidRPr="009E6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начала 2020-го года страховые пенсии по старости назначены более </w:t>
      </w:r>
      <w:r w:rsidR="00BC58E7">
        <w:rPr>
          <w:rFonts w:ascii="Times New Roman" w:eastAsia="Times New Roman" w:hAnsi="Times New Roman" w:cs="Times New Roman"/>
          <w:sz w:val="28"/>
          <w:szCs w:val="28"/>
          <w:lang w:eastAsia="ru-RU"/>
        </w:rPr>
        <w:t>чем 13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тысячам жителей Волгоградской</w:t>
      </w:r>
      <w:r w:rsidRPr="009E6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области. </w:t>
      </w:r>
      <w:r w:rsidR="00BC58E7">
        <w:rPr>
          <w:rFonts w:ascii="Times New Roman" w:eastAsia="Times New Roman" w:hAnsi="Times New Roman" w:cs="Times New Roman"/>
          <w:sz w:val="28"/>
          <w:szCs w:val="28"/>
          <w:lang w:eastAsia="ru-RU"/>
        </w:rPr>
        <w:t>81</w:t>
      </w:r>
      <w:r w:rsidRPr="009E6727">
        <w:rPr>
          <w:rFonts w:ascii="Times New Roman" w:eastAsia="Times New Roman" w:hAnsi="Times New Roman" w:cs="Times New Roman"/>
          <w:sz w:val="28"/>
          <w:szCs w:val="28"/>
          <w:lang w:eastAsia="ru-RU"/>
        </w:rPr>
        <w:t>% из них заранее обращались в ПФР.</w:t>
      </w:r>
    </w:p>
    <w:p w:rsidR="00B63610" w:rsidRDefault="00B63610"/>
    <w:sectPr w:rsidR="00B63610" w:rsidSect="00B636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6727"/>
    <w:rsid w:val="001E0F42"/>
    <w:rsid w:val="009E6727"/>
    <w:rsid w:val="00B63610"/>
    <w:rsid w:val="00BC58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610"/>
  </w:style>
  <w:style w:type="paragraph" w:styleId="1">
    <w:name w:val="heading 1"/>
    <w:basedOn w:val="a"/>
    <w:link w:val="10"/>
    <w:uiPriority w:val="9"/>
    <w:qFormat/>
    <w:rsid w:val="009E67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9E672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672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E672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9E67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9E6727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5">
    <w:name w:val="Основной текст Знак"/>
    <w:basedOn w:val="a0"/>
    <w:link w:val="a4"/>
    <w:rsid w:val="009E6727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6">
    <w:name w:val="Body Text Indent"/>
    <w:basedOn w:val="a"/>
    <w:link w:val="a7"/>
    <w:rsid w:val="009E6727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9E6727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8">
    <w:name w:val="Hyperlink"/>
    <w:basedOn w:val="a0"/>
    <w:unhideWhenUsed/>
    <w:rsid w:val="009E672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882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86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00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615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198</Words>
  <Characters>1130</Characters>
  <Application>Microsoft Office Word</Application>
  <DocSecurity>0</DocSecurity>
  <Lines>9</Lines>
  <Paragraphs>2</Paragraphs>
  <ScaleCrop>false</ScaleCrop>
  <Company/>
  <LinksUpToDate>false</LinksUpToDate>
  <CharactersWithSpaces>1326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044MatyushechkinaMS</cp:lastModifiedBy>
  <cp:revision>2</cp:revision>
  <dcterms:created xsi:type="dcterms:W3CDTF">2020-08-18T08:46:00Z</dcterms:created>
  <dcterms:modified xsi:type="dcterms:W3CDTF">2020-08-18T09:39:00Z</dcterms:modified>
</cp:coreProperties>
</file>