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F1C" w:rsidRPr="003F0E91" w:rsidRDefault="00FE6476" w:rsidP="003F0E91">
      <w:pPr>
        <w:jc w:val="center"/>
        <w:rPr>
          <w:b/>
          <w:sz w:val="28"/>
          <w:szCs w:val="28"/>
        </w:rPr>
      </w:pPr>
      <w:r w:rsidRPr="003F0E91">
        <w:rPr>
          <w:b/>
          <w:sz w:val="28"/>
          <w:szCs w:val="28"/>
        </w:rPr>
        <w:t>«Кодовое слово» поможет получить личные данные из ПФР по телефону</w:t>
      </w:r>
    </w:p>
    <w:p w:rsidR="003F0E91" w:rsidRDefault="003F0E91">
      <w:pPr>
        <w:jc w:val="both"/>
        <w:rPr>
          <w:b/>
          <w:sz w:val="28"/>
          <w:szCs w:val="28"/>
        </w:rPr>
      </w:pPr>
    </w:p>
    <w:p w:rsidR="00FE6476" w:rsidRDefault="00FE6476" w:rsidP="00FE6476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Только с</w:t>
      </w:r>
      <w:r w:rsidR="003F0E91" w:rsidRPr="003F0E91">
        <w:rPr>
          <w:b/>
          <w:sz w:val="28"/>
          <w:szCs w:val="28"/>
        </w:rPr>
        <w:t xml:space="preserve"> начала 2020 года </w:t>
      </w:r>
      <w:r>
        <w:rPr>
          <w:b/>
          <w:sz w:val="28"/>
          <w:szCs w:val="28"/>
        </w:rPr>
        <w:t xml:space="preserve">«секретным паролем» </w:t>
      </w:r>
      <w:r w:rsidRPr="003F0E91">
        <w:rPr>
          <w:b/>
          <w:sz w:val="28"/>
          <w:szCs w:val="28"/>
        </w:rPr>
        <w:t>воспользовались</w:t>
      </w:r>
    </w:p>
    <w:p w:rsidR="00FE6476" w:rsidRDefault="003F0E91" w:rsidP="00FE6476">
      <w:pPr>
        <w:ind w:firstLine="709"/>
        <w:jc w:val="center"/>
        <w:rPr>
          <w:b/>
          <w:sz w:val="28"/>
          <w:szCs w:val="28"/>
        </w:rPr>
      </w:pPr>
      <w:r w:rsidRPr="003F0E91">
        <w:rPr>
          <w:b/>
          <w:sz w:val="28"/>
          <w:szCs w:val="28"/>
        </w:rPr>
        <w:t>почти 2 тысячи жителей региона</w:t>
      </w:r>
    </w:p>
    <w:p w:rsidR="00FE6476" w:rsidRDefault="00FE6476" w:rsidP="00FE6476">
      <w:pPr>
        <w:ind w:firstLine="709"/>
        <w:rPr>
          <w:b/>
          <w:sz w:val="28"/>
          <w:szCs w:val="28"/>
        </w:rPr>
      </w:pPr>
    </w:p>
    <w:p w:rsidR="00E87F1C" w:rsidRDefault="00FE6476" w:rsidP="003F0E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получить не общую, а персональную консультацию специалиста Пенсионного фонда по телефону? Для этого необходимо знать своё «кодовое слово». Такой «пароль» даёт возможность </w:t>
      </w:r>
      <w:r>
        <w:rPr>
          <w:sz w:val="28"/>
          <w:szCs w:val="28"/>
        </w:rPr>
        <w:t>гражданину удалённо получать не общую, а личную, персональную информацию. Например, сведения о размере пенсии или социальных выплат, о дате их получения, учтённом стаже и прочие сведения, которые есть в распоряжении Пенсионного фонда РФ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Специалисты ПФР не</w:t>
      </w:r>
      <w:r>
        <w:rPr>
          <w:sz w:val="28"/>
          <w:szCs w:val="28"/>
        </w:rPr>
        <w:t xml:space="preserve"> могут озвучивать персональные сведения без подтверждения личности гражданина, «кодовое слово» в этом случае помогает идентифицировать звонящего. Кроме «пароля» гражданина попросят назвать фамилию, имя и отчество, дату рождения, СНИЛС. Если все данные окаж</w:t>
      </w:r>
      <w:r>
        <w:rPr>
          <w:sz w:val="28"/>
          <w:szCs w:val="28"/>
        </w:rPr>
        <w:t>утся верными, информация будет предоставлена. Если нет - человек всё равно может получить консультацию, но только общую, справочного характера.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Как получить «кодовое слово»?  Заявление об использовании «пароля» для идентификации личности можно подать в кл</w:t>
      </w:r>
      <w:r>
        <w:rPr>
          <w:sz w:val="28"/>
          <w:szCs w:val="28"/>
        </w:rPr>
        <w:t xml:space="preserve">иентской службе ПФР при любом обращении. 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Гораздо проще это сделать прямо из дома, дистанционно — через Личный кабинет на сайте ПФР:</w:t>
      </w:r>
    </w:p>
    <w:p w:rsidR="00E87F1C" w:rsidRDefault="00E87F1C">
      <w:pPr>
        <w:sectPr w:rsidR="00E87F1C"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</w:pPr>
      <w:r>
        <w:rPr>
          <w:sz w:val="28"/>
          <w:szCs w:val="28"/>
        </w:rPr>
        <w:lastRenderedPageBreak/>
        <w:t xml:space="preserve">Войти в свой </w:t>
      </w:r>
      <w:hyperlink r:id="rId5">
        <w:r>
          <w:rPr>
            <w:rStyle w:val="-"/>
            <w:sz w:val="28"/>
            <w:szCs w:val="28"/>
          </w:rPr>
          <w:t>Личный кабинет гражданина</w:t>
        </w:r>
      </w:hyperlink>
      <w:r>
        <w:rPr>
          <w:sz w:val="28"/>
          <w:szCs w:val="28"/>
        </w:rPr>
        <w:t xml:space="preserve"> с помощью логина и парол</w:t>
      </w:r>
      <w:r>
        <w:rPr>
          <w:sz w:val="28"/>
          <w:szCs w:val="28"/>
        </w:rPr>
        <w:t xml:space="preserve">я от портала </w:t>
      </w:r>
      <w:proofErr w:type="spellStart"/>
      <w:r>
        <w:rPr>
          <w:sz w:val="28"/>
          <w:szCs w:val="28"/>
        </w:rPr>
        <w:t>госуслуг</w:t>
      </w:r>
      <w:proofErr w:type="spellEnd"/>
      <w:r>
        <w:rPr>
          <w:sz w:val="28"/>
          <w:szCs w:val="28"/>
        </w:rPr>
        <w:t>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верхней части экрана нажать на свои ФИО;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Найти раздел «Настройки идентификации личности посредством телефонной связи»;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Выбрать для идентификации личности один из вариантов: секретный код или секретный вопрос;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Указать свой секретный</w:t>
      </w:r>
      <w:r>
        <w:rPr>
          <w:sz w:val="28"/>
          <w:szCs w:val="28"/>
        </w:rPr>
        <w:t xml:space="preserve"> код или секретный вопрос.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дальнейшем при необходимости получить персональную информацию по телефону гражданину потребуется лишь сообщить специалисту ПФР своё «кодовое слово», а также назвать ФИО и номер СНИЛС. 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Формат дистанционных консультаций с испо</w:t>
      </w:r>
      <w:r>
        <w:rPr>
          <w:sz w:val="28"/>
          <w:szCs w:val="28"/>
        </w:rPr>
        <w:t xml:space="preserve">льзованием «пароля» удобен для всех категорий граждан, но особенно – для пенсионеров и людей с ограниченными возможностями, так как в условиях нынешней </w:t>
      </w:r>
      <w:proofErr w:type="spellStart"/>
      <w:r>
        <w:rPr>
          <w:sz w:val="28"/>
          <w:szCs w:val="28"/>
        </w:rPr>
        <w:t>эпидситуации</w:t>
      </w:r>
      <w:proofErr w:type="spellEnd"/>
      <w:r>
        <w:rPr>
          <w:sz w:val="28"/>
          <w:szCs w:val="28"/>
        </w:rPr>
        <w:t xml:space="preserve"> это позволяет свести к минимуму личные посещения клиентской службы ПФР.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 слову, секретным</w:t>
      </w:r>
      <w:r>
        <w:rPr>
          <w:sz w:val="28"/>
          <w:szCs w:val="28"/>
        </w:rPr>
        <w:t xml:space="preserve"> паролем для получения личной информации от специалистов Пенсионного фонда сегодня пользуются несколько тысяч жителей Волгоградской области. </w:t>
      </w:r>
    </w:p>
    <w:p w:rsidR="00E87F1C" w:rsidRDefault="00E87F1C">
      <w:pPr>
        <w:sectPr w:rsidR="00E87F1C">
          <w:type w:val="continuous"/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E87F1C" w:rsidRDefault="00E87F1C">
      <w:pPr>
        <w:jc w:val="both"/>
        <w:rPr>
          <w:sz w:val="28"/>
          <w:szCs w:val="28"/>
        </w:rPr>
      </w:pPr>
    </w:p>
    <w:p w:rsidR="00E87F1C" w:rsidRDefault="00E87F1C">
      <w:pPr>
        <w:jc w:val="both"/>
        <w:rPr>
          <w:sz w:val="28"/>
          <w:szCs w:val="28"/>
        </w:rPr>
      </w:pPr>
    </w:p>
    <w:p w:rsidR="00E87F1C" w:rsidRDefault="00E87F1C">
      <w:pPr>
        <w:jc w:val="both"/>
        <w:rPr>
          <w:sz w:val="28"/>
          <w:szCs w:val="28"/>
        </w:rPr>
      </w:pPr>
    </w:p>
    <w:sectPr w:rsidR="00E87F1C" w:rsidSect="00E87F1C">
      <w:type w:val="continuous"/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B14C7"/>
    <w:multiLevelType w:val="multilevel"/>
    <w:tmpl w:val="8B48E9E0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7BF546C9"/>
    <w:multiLevelType w:val="multilevel"/>
    <w:tmpl w:val="C6068E24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>
    <w:useFELayout/>
  </w:compat>
  <w:rsids>
    <w:rsidRoot w:val="00E87F1C"/>
    <w:rsid w:val="003F0E91"/>
    <w:rsid w:val="00E87F1C"/>
    <w:rsid w:val="00FE6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F1C"/>
    <w:pPr>
      <w:widowControl w:val="0"/>
      <w:suppressAutoHyphens/>
    </w:pPr>
  </w:style>
  <w:style w:type="paragraph" w:styleId="1">
    <w:name w:val="heading 1"/>
    <w:basedOn w:val="a0"/>
    <w:next w:val="a1"/>
    <w:rsid w:val="00E87F1C"/>
    <w:pPr>
      <w:outlineLvl w:val="0"/>
    </w:pPr>
    <w:rPr>
      <w:rFonts w:ascii="Liberation Serif" w:eastAsia="SimSun" w:hAnsi="Liberation Serif"/>
      <w:b/>
      <w:bCs/>
      <w:sz w:val="48"/>
      <w:szCs w:val="48"/>
    </w:rPr>
  </w:style>
  <w:style w:type="paragraph" w:styleId="2">
    <w:name w:val="heading 2"/>
    <w:basedOn w:val="a0"/>
    <w:next w:val="a1"/>
    <w:rsid w:val="00E87F1C"/>
    <w:pPr>
      <w:spacing w:before="200"/>
      <w:outlineLvl w:val="1"/>
    </w:pPr>
    <w:rPr>
      <w:rFonts w:ascii="Liberation Serif" w:eastAsia="SimSun" w:hAnsi="Liberation Serif"/>
      <w:b/>
      <w:bCs/>
      <w:sz w:val="36"/>
      <w:szCs w:val="36"/>
    </w:rPr>
  </w:style>
  <w:style w:type="paragraph" w:styleId="3">
    <w:name w:val="heading 3"/>
    <w:basedOn w:val="a0"/>
    <w:next w:val="a1"/>
    <w:rsid w:val="00E87F1C"/>
    <w:pPr>
      <w:spacing w:before="140"/>
      <w:outlineLvl w:val="2"/>
    </w:pPr>
    <w:rPr>
      <w:rFonts w:ascii="Liberation Serif" w:eastAsia="SimSun" w:hAnsi="Liberation Serif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Маркеры списка"/>
    <w:qFormat/>
    <w:rsid w:val="00E87F1C"/>
    <w:rPr>
      <w:rFonts w:ascii="OpenSymbol" w:eastAsia="OpenSymbol" w:hAnsi="OpenSymbol" w:cs="OpenSymbol"/>
    </w:rPr>
  </w:style>
  <w:style w:type="character" w:customStyle="1" w:styleId="-">
    <w:name w:val="Интернет-ссылка"/>
    <w:rsid w:val="00E87F1C"/>
    <w:rPr>
      <w:color w:val="000080"/>
      <w:u w:val="single"/>
    </w:rPr>
  </w:style>
  <w:style w:type="character" w:customStyle="1" w:styleId="a6">
    <w:name w:val="Символ нумерации"/>
    <w:qFormat/>
    <w:rsid w:val="00E87F1C"/>
  </w:style>
  <w:style w:type="paragraph" w:customStyle="1" w:styleId="a0">
    <w:name w:val="Заголовок"/>
    <w:basedOn w:val="a"/>
    <w:next w:val="a1"/>
    <w:qFormat/>
    <w:rsid w:val="00E87F1C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1">
    <w:name w:val="Body Text"/>
    <w:basedOn w:val="a"/>
    <w:rsid w:val="00E87F1C"/>
    <w:pPr>
      <w:spacing w:after="140" w:line="288" w:lineRule="auto"/>
    </w:pPr>
  </w:style>
  <w:style w:type="paragraph" w:styleId="a7">
    <w:name w:val="List"/>
    <w:basedOn w:val="a1"/>
    <w:rsid w:val="00E87F1C"/>
  </w:style>
  <w:style w:type="paragraph" w:styleId="a8">
    <w:name w:val="Title"/>
    <w:basedOn w:val="a"/>
    <w:rsid w:val="00E87F1C"/>
    <w:pPr>
      <w:suppressLineNumbers/>
      <w:spacing w:before="120" w:after="120"/>
    </w:pPr>
    <w:rPr>
      <w:i/>
      <w:iCs/>
    </w:rPr>
  </w:style>
  <w:style w:type="paragraph" w:styleId="a9">
    <w:name w:val="index heading"/>
    <w:basedOn w:val="a"/>
    <w:qFormat/>
    <w:rsid w:val="00E87F1C"/>
    <w:pPr>
      <w:suppressLineNumbers/>
    </w:pPr>
  </w:style>
  <w:style w:type="paragraph" w:customStyle="1" w:styleId="aa">
    <w:name w:val="Блочная цитата"/>
    <w:basedOn w:val="a"/>
    <w:qFormat/>
    <w:rsid w:val="00E87F1C"/>
    <w:pPr>
      <w:spacing w:after="283"/>
      <w:ind w:left="567" w:right="567"/>
    </w:pPr>
  </w:style>
  <w:style w:type="paragraph" w:customStyle="1" w:styleId="ab">
    <w:name w:val="Заглавие"/>
    <w:basedOn w:val="a0"/>
    <w:next w:val="a1"/>
    <w:rsid w:val="00E87F1C"/>
    <w:pPr>
      <w:jc w:val="center"/>
    </w:pPr>
    <w:rPr>
      <w:b/>
      <w:bCs/>
      <w:sz w:val="56"/>
      <w:szCs w:val="56"/>
    </w:rPr>
  </w:style>
  <w:style w:type="paragraph" w:styleId="ac">
    <w:name w:val="Subtitle"/>
    <w:basedOn w:val="a0"/>
    <w:next w:val="a1"/>
    <w:rsid w:val="00E87F1C"/>
    <w:pPr>
      <w:spacing w:before="60"/>
      <w:jc w:val="center"/>
    </w:pPr>
    <w:rPr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s.pfrf.ru/logi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Половинкина Юлия Витальевна</dc:creator>
  <cp:lastModifiedBy>044PolovinkinaYUV</cp:lastModifiedBy>
  <cp:revision>2</cp:revision>
  <dcterms:created xsi:type="dcterms:W3CDTF">2020-08-13T10:20:00Z</dcterms:created>
  <dcterms:modified xsi:type="dcterms:W3CDTF">2020-08-13T10:20:00Z</dcterms:modified>
  <dc:language>ru-RU</dc:language>
</cp:coreProperties>
</file>