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64C1" w:rsidRDefault="00B564C1" w:rsidP="00B564C1">
      <w:pPr>
        <w:pStyle w:val="a3"/>
        <w:rPr>
          <w:szCs w:val="28"/>
        </w:rPr>
      </w:pPr>
      <w:r>
        <w:rPr>
          <w:noProof/>
        </w:rPr>
        <w:drawing>
          <wp:inline distT="0" distB="0" distL="0" distR="0" wp14:anchorId="046531BF" wp14:editId="393210A7">
            <wp:extent cx="784860" cy="106108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" cy="1061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64C1" w:rsidRPr="00ED7470" w:rsidRDefault="00B564C1" w:rsidP="00B564C1">
      <w:pPr>
        <w:jc w:val="center"/>
        <w:rPr>
          <w:szCs w:val="28"/>
        </w:rPr>
      </w:pPr>
      <w:r w:rsidRPr="00ED7470">
        <w:rPr>
          <w:szCs w:val="28"/>
        </w:rPr>
        <w:t>АДМИНИСТРАЦИЯ</w:t>
      </w:r>
    </w:p>
    <w:p w:rsidR="00B564C1" w:rsidRPr="00ED7470" w:rsidRDefault="00B564C1" w:rsidP="00B564C1">
      <w:pPr>
        <w:jc w:val="center"/>
        <w:rPr>
          <w:szCs w:val="28"/>
        </w:rPr>
      </w:pPr>
      <w:r w:rsidRPr="00ED7470">
        <w:rPr>
          <w:szCs w:val="28"/>
        </w:rPr>
        <w:t>КОТЕЛЬНИКОВСКОГО МУНИЦИПАЛЬНОГО РАЙОНА</w:t>
      </w:r>
    </w:p>
    <w:p w:rsidR="00B564C1" w:rsidRDefault="00B564C1" w:rsidP="00B564C1">
      <w:pPr>
        <w:jc w:val="center"/>
        <w:rPr>
          <w:szCs w:val="28"/>
        </w:rPr>
      </w:pPr>
      <w:r w:rsidRPr="00ED7470">
        <w:rPr>
          <w:szCs w:val="28"/>
        </w:rPr>
        <w:t>ВОЛГОГРАДСКОЙ ОБЛАСТИ</w:t>
      </w:r>
    </w:p>
    <w:p w:rsidR="00B564C1" w:rsidRDefault="00B564C1" w:rsidP="00B564C1">
      <w:pPr>
        <w:jc w:val="center"/>
        <w:rPr>
          <w:szCs w:val="28"/>
        </w:rPr>
      </w:pPr>
    </w:p>
    <w:p w:rsidR="00B564C1" w:rsidRDefault="00B564C1" w:rsidP="00B564C1">
      <w:pPr>
        <w:jc w:val="center"/>
        <w:rPr>
          <w:szCs w:val="28"/>
        </w:rPr>
      </w:pPr>
      <w:r w:rsidRPr="00ED7470">
        <w:rPr>
          <w:szCs w:val="28"/>
        </w:rPr>
        <w:t>ПОСТАНОВЛЕНИ</w:t>
      </w:r>
      <w:r>
        <w:rPr>
          <w:szCs w:val="28"/>
        </w:rPr>
        <w:t>Е</w:t>
      </w:r>
    </w:p>
    <w:p w:rsidR="00B564C1" w:rsidRPr="0064057A" w:rsidRDefault="00E0295A" w:rsidP="00B564C1">
      <w:pPr>
        <w:jc w:val="center"/>
        <w:rPr>
          <w:szCs w:val="28"/>
        </w:rPr>
      </w:pPr>
      <w:r>
        <w:t>от 11.07.2024 г. № 474</w:t>
      </w:r>
    </w:p>
    <w:p w:rsidR="00B564C1" w:rsidRPr="00C25AE0" w:rsidRDefault="00B564C1" w:rsidP="00B564C1">
      <w:pPr>
        <w:jc w:val="center"/>
      </w:pPr>
    </w:p>
    <w:p w:rsidR="00B564C1" w:rsidRPr="00C25AE0" w:rsidRDefault="00B564C1" w:rsidP="00B564C1">
      <w:pPr>
        <w:jc w:val="center"/>
      </w:pPr>
      <w:r>
        <w:rPr>
          <w:szCs w:val="28"/>
        </w:rPr>
        <w:t>О внесении</w:t>
      </w:r>
      <w:r w:rsidRPr="002F258C">
        <w:rPr>
          <w:szCs w:val="28"/>
        </w:rPr>
        <w:t xml:space="preserve"> изменений</w:t>
      </w:r>
      <w:r>
        <w:rPr>
          <w:szCs w:val="28"/>
        </w:rPr>
        <w:t xml:space="preserve"> в постановление администрации </w:t>
      </w:r>
      <w:r w:rsidRPr="002F258C">
        <w:rPr>
          <w:szCs w:val="28"/>
        </w:rPr>
        <w:t>Котельниковского муниципального района Волг</w:t>
      </w:r>
      <w:r>
        <w:rPr>
          <w:szCs w:val="28"/>
        </w:rPr>
        <w:t>оградской области от 25.10.2018</w:t>
      </w:r>
      <w:r w:rsidRPr="0025738A">
        <w:rPr>
          <w:szCs w:val="28"/>
        </w:rPr>
        <w:t xml:space="preserve"> г. № </w:t>
      </w:r>
      <w:r>
        <w:rPr>
          <w:szCs w:val="28"/>
        </w:rPr>
        <w:t>664</w:t>
      </w:r>
      <w:r w:rsidRPr="002F258C">
        <w:rPr>
          <w:szCs w:val="28"/>
        </w:rPr>
        <w:t xml:space="preserve"> «О комиссии по делам несовершеннолетних и защите их прав Котельниковского муниципального района Волгоградской области»</w:t>
      </w:r>
    </w:p>
    <w:p w:rsidR="00B564C1" w:rsidRDefault="00B564C1" w:rsidP="00B564C1">
      <w:pPr>
        <w:autoSpaceDE w:val="0"/>
        <w:autoSpaceDN w:val="0"/>
        <w:adjustRightInd w:val="0"/>
        <w:jc w:val="both"/>
        <w:outlineLvl w:val="0"/>
      </w:pPr>
    </w:p>
    <w:p w:rsidR="00B564C1" w:rsidRDefault="00B564C1" w:rsidP="00B564C1">
      <w:pPr>
        <w:autoSpaceDE w:val="0"/>
        <w:autoSpaceDN w:val="0"/>
        <w:adjustRightInd w:val="0"/>
        <w:ind w:firstLine="567"/>
        <w:jc w:val="both"/>
        <w:outlineLvl w:val="0"/>
        <w:rPr>
          <w:szCs w:val="28"/>
        </w:rPr>
      </w:pPr>
      <w:r>
        <w:rPr>
          <w:szCs w:val="28"/>
        </w:rPr>
        <w:t>Администрация</w:t>
      </w:r>
      <w:r w:rsidRPr="002F258C">
        <w:rPr>
          <w:szCs w:val="28"/>
        </w:rPr>
        <w:t xml:space="preserve"> Котельниковского муниципального района </w:t>
      </w:r>
      <w:r>
        <w:rPr>
          <w:szCs w:val="28"/>
        </w:rPr>
        <w:t xml:space="preserve">Волгоградской области </w:t>
      </w:r>
      <w:r w:rsidRPr="002F258C">
        <w:rPr>
          <w:szCs w:val="28"/>
        </w:rPr>
        <w:t>постановляет:</w:t>
      </w:r>
    </w:p>
    <w:p w:rsidR="00B564C1" w:rsidRDefault="00B564C1" w:rsidP="00B564C1">
      <w:pPr>
        <w:autoSpaceDE w:val="0"/>
        <w:autoSpaceDN w:val="0"/>
        <w:adjustRightInd w:val="0"/>
        <w:ind w:firstLine="567"/>
        <w:jc w:val="both"/>
        <w:outlineLvl w:val="0"/>
        <w:rPr>
          <w:szCs w:val="28"/>
        </w:rPr>
      </w:pPr>
      <w:r w:rsidRPr="002F258C">
        <w:rPr>
          <w:szCs w:val="28"/>
        </w:rPr>
        <w:t>1. Внести</w:t>
      </w:r>
      <w:r>
        <w:rPr>
          <w:szCs w:val="28"/>
        </w:rPr>
        <w:t xml:space="preserve"> в постановление администрации </w:t>
      </w:r>
      <w:r w:rsidRPr="002F258C">
        <w:rPr>
          <w:szCs w:val="28"/>
        </w:rPr>
        <w:t>Котельниковского муниципального района Волгоградской области</w:t>
      </w:r>
      <w:r w:rsidRPr="0064057A">
        <w:rPr>
          <w:szCs w:val="28"/>
        </w:rPr>
        <w:t xml:space="preserve"> </w:t>
      </w:r>
      <w:r>
        <w:rPr>
          <w:szCs w:val="28"/>
        </w:rPr>
        <w:t>от 25.10.2018</w:t>
      </w:r>
      <w:r w:rsidRPr="0025738A">
        <w:rPr>
          <w:szCs w:val="28"/>
        </w:rPr>
        <w:t xml:space="preserve"> г. № </w:t>
      </w:r>
      <w:r>
        <w:rPr>
          <w:szCs w:val="28"/>
        </w:rPr>
        <w:t>664</w:t>
      </w:r>
      <w:r w:rsidRPr="002F258C">
        <w:rPr>
          <w:szCs w:val="28"/>
        </w:rPr>
        <w:t xml:space="preserve"> «О комиссии по делам несовершеннолетних и защите их прав Котельниковского муниципально</w:t>
      </w:r>
      <w:r>
        <w:rPr>
          <w:szCs w:val="28"/>
        </w:rPr>
        <w:t>го района Волгоградской области»</w:t>
      </w:r>
      <w:r w:rsidRPr="002F258C">
        <w:rPr>
          <w:szCs w:val="28"/>
        </w:rPr>
        <w:t xml:space="preserve"> изменения</w:t>
      </w:r>
      <w:r>
        <w:rPr>
          <w:szCs w:val="28"/>
        </w:rPr>
        <w:t>, изложив состав комиссии</w:t>
      </w:r>
      <w:r w:rsidRPr="00A461E6">
        <w:rPr>
          <w:szCs w:val="20"/>
        </w:rPr>
        <w:t xml:space="preserve"> по делам несовершеннолетних и защите их прав Котельниковского муниципального района Волгоградской области</w:t>
      </w:r>
      <w:r>
        <w:rPr>
          <w:szCs w:val="28"/>
        </w:rPr>
        <w:t xml:space="preserve"> в новой редакции согласно приложению.</w:t>
      </w:r>
    </w:p>
    <w:p w:rsidR="00B564C1" w:rsidRPr="0064057A" w:rsidRDefault="00B564C1" w:rsidP="00B564C1">
      <w:pPr>
        <w:autoSpaceDE w:val="0"/>
        <w:autoSpaceDN w:val="0"/>
        <w:adjustRightInd w:val="0"/>
        <w:ind w:firstLine="567"/>
        <w:jc w:val="both"/>
        <w:outlineLvl w:val="0"/>
        <w:rPr>
          <w:szCs w:val="28"/>
        </w:rPr>
      </w:pPr>
      <w:r w:rsidRPr="002F258C">
        <w:rPr>
          <w:szCs w:val="28"/>
        </w:rPr>
        <w:t>2. Настоящее постановление вступа</w:t>
      </w:r>
      <w:r w:rsidR="00900071">
        <w:rPr>
          <w:szCs w:val="28"/>
        </w:rPr>
        <w:t xml:space="preserve">ет в силу со дня его подписания и подлежит официальному обнародованию. </w:t>
      </w:r>
    </w:p>
    <w:p w:rsidR="00B564C1" w:rsidRDefault="00B564C1" w:rsidP="00B564C1">
      <w:pPr>
        <w:jc w:val="both"/>
      </w:pPr>
    </w:p>
    <w:p w:rsidR="00B564C1" w:rsidRPr="00C25AE0" w:rsidRDefault="00B564C1" w:rsidP="00B564C1">
      <w:pPr>
        <w:jc w:val="both"/>
      </w:pPr>
    </w:p>
    <w:p w:rsidR="00B564C1" w:rsidRDefault="00B564C1" w:rsidP="00B564C1">
      <w:r>
        <w:t xml:space="preserve">Глава Котельниковского </w:t>
      </w:r>
    </w:p>
    <w:p w:rsidR="00B564C1" w:rsidRDefault="00B564C1" w:rsidP="00B564C1">
      <w:r>
        <w:t>муниципального района</w:t>
      </w:r>
    </w:p>
    <w:p w:rsidR="00B564C1" w:rsidRDefault="00B564C1" w:rsidP="00B564C1">
      <w:r>
        <w:t>Волгоградской области</w:t>
      </w:r>
      <w:r>
        <w:tab/>
        <w:t xml:space="preserve">                                                                  С.А. Понкратов</w:t>
      </w:r>
    </w:p>
    <w:p w:rsidR="00B564C1" w:rsidRPr="00077DBE" w:rsidRDefault="00B564C1" w:rsidP="00B564C1">
      <w:pPr>
        <w:rPr>
          <w:szCs w:val="28"/>
        </w:rPr>
      </w:pPr>
    </w:p>
    <w:p w:rsidR="00B564C1" w:rsidRPr="00077DBE" w:rsidRDefault="00B564C1" w:rsidP="00B564C1">
      <w:pPr>
        <w:rPr>
          <w:szCs w:val="28"/>
        </w:rPr>
      </w:pPr>
    </w:p>
    <w:p w:rsidR="00B564C1" w:rsidRPr="00077DBE" w:rsidRDefault="00B564C1" w:rsidP="00B564C1">
      <w:pPr>
        <w:rPr>
          <w:szCs w:val="28"/>
        </w:rPr>
      </w:pPr>
    </w:p>
    <w:p w:rsidR="00B564C1" w:rsidRPr="00077DBE" w:rsidRDefault="00B564C1" w:rsidP="00B564C1">
      <w:pPr>
        <w:rPr>
          <w:szCs w:val="28"/>
        </w:rPr>
      </w:pPr>
    </w:p>
    <w:p w:rsidR="00B564C1" w:rsidRPr="00077DBE" w:rsidRDefault="00B564C1" w:rsidP="00B564C1">
      <w:pPr>
        <w:rPr>
          <w:szCs w:val="28"/>
        </w:rPr>
      </w:pPr>
    </w:p>
    <w:p w:rsidR="00B564C1" w:rsidRPr="00077DBE" w:rsidRDefault="00B564C1" w:rsidP="00B564C1">
      <w:pPr>
        <w:rPr>
          <w:szCs w:val="28"/>
        </w:rPr>
      </w:pPr>
    </w:p>
    <w:p w:rsidR="00B564C1" w:rsidRPr="00077DBE" w:rsidRDefault="00B564C1" w:rsidP="00B564C1">
      <w:pPr>
        <w:rPr>
          <w:szCs w:val="28"/>
        </w:rPr>
      </w:pPr>
    </w:p>
    <w:p w:rsidR="00B564C1" w:rsidRPr="00077DBE" w:rsidRDefault="00B564C1" w:rsidP="00B564C1">
      <w:pPr>
        <w:rPr>
          <w:szCs w:val="28"/>
        </w:rPr>
      </w:pPr>
    </w:p>
    <w:p w:rsidR="00B564C1" w:rsidRPr="00077DBE" w:rsidRDefault="00B564C1" w:rsidP="00B564C1">
      <w:pPr>
        <w:rPr>
          <w:szCs w:val="28"/>
        </w:rPr>
      </w:pPr>
    </w:p>
    <w:p w:rsidR="00B564C1" w:rsidRDefault="00B564C1" w:rsidP="00B564C1">
      <w:pPr>
        <w:tabs>
          <w:tab w:val="right" w:pos="9357"/>
        </w:tabs>
        <w:rPr>
          <w:szCs w:val="28"/>
        </w:rPr>
      </w:pPr>
    </w:p>
    <w:p w:rsidR="00B564C1" w:rsidRDefault="00B564C1" w:rsidP="00B564C1">
      <w:pPr>
        <w:tabs>
          <w:tab w:val="right" w:pos="9357"/>
        </w:tabs>
        <w:rPr>
          <w:szCs w:val="28"/>
        </w:rPr>
      </w:pPr>
    </w:p>
    <w:p w:rsidR="00B564C1" w:rsidRDefault="00B564C1" w:rsidP="00B564C1">
      <w:pPr>
        <w:tabs>
          <w:tab w:val="right" w:pos="9357"/>
        </w:tabs>
        <w:rPr>
          <w:szCs w:val="28"/>
        </w:rPr>
      </w:pPr>
    </w:p>
    <w:p w:rsidR="00B564C1" w:rsidRDefault="00B564C1" w:rsidP="00B564C1">
      <w:pPr>
        <w:tabs>
          <w:tab w:val="right" w:pos="9357"/>
        </w:tabs>
        <w:rPr>
          <w:szCs w:val="28"/>
        </w:rPr>
      </w:pPr>
    </w:p>
    <w:tbl>
      <w:tblPr>
        <w:tblStyle w:val="a5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1"/>
      </w:tblGrid>
      <w:tr w:rsidR="00B564C1" w:rsidRPr="00077DBE" w:rsidTr="00F75262">
        <w:tc>
          <w:tcPr>
            <w:tcW w:w="4571" w:type="dxa"/>
          </w:tcPr>
          <w:p w:rsidR="00B564C1" w:rsidRPr="00077DBE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  <w:r w:rsidRPr="00077DBE">
              <w:rPr>
                <w:szCs w:val="28"/>
              </w:rPr>
              <w:t>ПРИЛОЖЕНИЕ</w:t>
            </w:r>
          </w:p>
          <w:p w:rsidR="00B564C1" w:rsidRPr="00077DBE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</w:p>
          <w:p w:rsidR="00B564C1" w:rsidRPr="00077DBE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  <w:r w:rsidRPr="00077DBE">
              <w:rPr>
                <w:szCs w:val="28"/>
              </w:rPr>
              <w:t xml:space="preserve">к постановлению администрации </w:t>
            </w:r>
          </w:p>
          <w:p w:rsidR="00B564C1" w:rsidRPr="00077DBE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  <w:r w:rsidRPr="00077DBE">
              <w:rPr>
                <w:szCs w:val="28"/>
              </w:rPr>
              <w:t xml:space="preserve">Котельниковского муниципального </w:t>
            </w:r>
          </w:p>
          <w:p w:rsidR="00B564C1" w:rsidRPr="00077DBE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  <w:r w:rsidRPr="00077DBE">
              <w:rPr>
                <w:szCs w:val="28"/>
              </w:rPr>
              <w:t xml:space="preserve">района Волгоградской области </w:t>
            </w:r>
          </w:p>
          <w:p w:rsidR="00B564C1" w:rsidRPr="00077DBE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</w:p>
          <w:p w:rsidR="00B564C1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  <w:r w:rsidRPr="00077DBE">
              <w:rPr>
                <w:szCs w:val="28"/>
              </w:rPr>
              <w:t xml:space="preserve">от </w:t>
            </w:r>
            <w:r w:rsidR="00900071">
              <w:rPr>
                <w:szCs w:val="28"/>
              </w:rPr>
              <w:t>11.07.</w:t>
            </w:r>
            <w:r w:rsidRPr="00077DBE">
              <w:rPr>
                <w:szCs w:val="28"/>
              </w:rPr>
              <w:t>202</w:t>
            </w:r>
            <w:r>
              <w:rPr>
                <w:szCs w:val="28"/>
              </w:rPr>
              <w:t>4</w:t>
            </w:r>
            <w:r w:rsidR="00E0295A">
              <w:rPr>
                <w:szCs w:val="28"/>
              </w:rPr>
              <w:t xml:space="preserve"> г. № 474</w:t>
            </w:r>
            <w:bookmarkStart w:id="0" w:name="_GoBack"/>
            <w:bookmarkEnd w:id="0"/>
          </w:p>
          <w:p w:rsidR="00B564C1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</w:p>
          <w:p w:rsidR="00B564C1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  <w:r>
              <w:rPr>
                <w:szCs w:val="28"/>
              </w:rPr>
              <w:t>ПРИЛОЖЕНИЕ</w:t>
            </w:r>
          </w:p>
          <w:p w:rsidR="00B564C1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</w:p>
          <w:p w:rsidR="00B564C1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  <w:r>
              <w:rPr>
                <w:szCs w:val="28"/>
              </w:rPr>
              <w:t>к постановлению администрации Котельниковского муниципального района Волгоградской области</w:t>
            </w:r>
          </w:p>
          <w:p w:rsidR="00B564C1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</w:p>
          <w:p w:rsidR="00B564C1" w:rsidRPr="00077DBE" w:rsidRDefault="00B564C1" w:rsidP="00F75262">
            <w:pPr>
              <w:tabs>
                <w:tab w:val="right" w:pos="9357"/>
              </w:tabs>
              <w:rPr>
                <w:szCs w:val="28"/>
              </w:rPr>
            </w:pPr>
            <w:r w:rsidRPr="00077DBE">
              <w:rPr>
                <w:szCs w:val="28"/>
              </w:rPr>
              <w:t>от</w:t>
            </w:r>
            <w:r>
              <w:rPr>
                <w:szCs w:val="28"/>
              </w:rPr>
              <w:t xml:space="preserve"> 25.10.2018 г. № 664</w:t>
            </w:r>
          </w:p>
        </w:tc>
      </w:tr>
    </w:tbl>
    <w:p w:rsidR="00B564C1" w:rsidRDefault="00B564C1" w:rsidP="00B564C1">
      <w:pPr>
        <w:tabs>
          <w:tab w:val="right" w:pos="9357"/>
        </w:tabs>
        <w:jc w:val="center"/>
        <w:rPr>
          <w:szCs w:val="28"/>
        </w:rPr>
      </w:pPr>
    </w:p>
    <w:p w:rsidR="00B564C1" w:rsidRDefault="00B564C1" w:rsidP="00B564C1">
      <w:pPr>
        <w:tabs>
          <w:tab w:val="right" w:pos="9357"/>
        </w:tabs>
        <w:jc w:val="center"/>
        <w:rPr>
          <w:szCs w:val="28"/>
        </w:rPr>
      </w:pPr>
    </w:p>
    <w:p w:rsidR="00B564C1" w:rsidRPr="00A461E6" w:rsidRDefault="00B564C1" w:rsidP="00B564C1">
      <w:pPr>
        <w:jc w:val="center"/>
        <w:rPr>
          <w:szCs w:val="20"/>
        </w:rPr>
      </w:pPr>
      <w:r w:rsidRPr="00A461E6">
        <w:rPr>
          <w:szCs w:val="20"/>
        </w:rPr>
        <w:t>СОСТАВ</w:t>
      </w:r>
    </w:p>
    <w:p w:rsidR="00B564C1" w:rsidRDefault="00B564C1" w:rsidP="00B564C1">
      <w:pPr>
        <w:jc w:val="center"/>
        <w:rPr>
          <w:szCs w:val="20"/>
        </w:rPr>
      </w:pPr>
      <w:r w:rsidRPr="00A461E6">
        <w:rPr>
          <w:szCs w:val="20"/>
        </w:rPr>
        <w:t>комиссии по делам несовершеннолетних и защите их прав Котельниковского муниципального района Волгоградской области</w:t>
      </w:r>
    </w:p>
    <w:p w:rsidR="00B564C1" w:rsidRPr="00A461E6" w:rsidRDefault="00B564C1" w:rsidP="00B564C1">
      <w:pPr>
        <w:jc w:val="center"/>
        <w:rPr>
          <w:szCs w:val="20"/>
        </w:rPr>
      </w:pPr>
    </w:p>
    <w:tbl>
      <w:tblPr>
        <w:tblW w:w="9782" w:type="dxa"/>
        <w:tblInd w:w="-284" w:type="dxa"/>
        <w:tblLook w:val="00A0" w:firstRow="1" w:lastRow="0" w:firstColumn="1" w:lastColumn="0" w:noHBand="0" w:noVBand="0"/>
      </w:tblPr>
      <w:tblGrid>
        <w:gridCol w:w="516"/>
        <w:gridCol w:w="3170"/>
        <w:gridCol w:w="6096"/>
      </w:tblGrid>
      <w:tr w:rsidR="00B564C1" w:rsidRPr="00D52E9A" w:rsidTr="00F75262"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 w:rsidRPr="00D52E9A">
              <w:rPr>
                <w:sz w:val="24"/>
              </w:rPr>
              <w:t>1.</w:t>
            </w: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 xml:space="preserve">Петренко 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Андрей Алексеевич 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заместитель главы Котельниковского муниципального района Волгоградской области, председатель комиссии;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 w:rsidRPr="00D52E9A">
              <w:rPr>
                <w:sz w:val="24"/>
              </w:rPr>
              <w:t>2.</w:t>
            </w: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 xml:space="preserve">Голова 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Наталья Александровна 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начальник отдела образования администрации Котельниковского муниципального района Волгоградской области, заместитель председателя комиссии;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 w:rsidRPr="00D52E9A">
              <w:rPr>
                <w:sz w:val="24"/>
              </w:rPr>
              <w:t>3.</w:t>
            </w: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 xml:space="preserve">Кудинова 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Наталья Васильевна 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консультант администрации Котельниковского муниципального района Волгоградской области, ответственный секретарь комиссии;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Pr="00D52E9A">
              <w:rPr>
                <w:sz w:val="24"/>
              </w:rPr>
              <w:t>.</w:t>
            </w: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Авдеев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 xml:space="preserve">Иван Сергеевич </w:t>
            </w:r>
            <w:r>
              <w:rPr>
                <w:sz w:val="24"/>
              </w:rPr>
              <w:t>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начальник филиала по Котельниковскому району ФКУ УИИ УФСИН России по Волгоградской области, член комиссии (по согласованию);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Pr="00D52E9A">
              <w:rPr>
                <w:sz w:val="24"/>
              </w:rPr>
              <w:t>.</w:t>
            </w:r>
          </w:p>
        </w:tc>
        <w:tc>
          <w:tcPr>
            <w:tcW w:w="3170" w:type="dxa"/>
          </w:tcPr>
          <w:p w:rsidR="00B564C1" w:rsidRPr="00D52E9A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Баранова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Наталья Владимировна</w:t>
            </w:r>
            <w:r w:rsidRPr="00D52E9A">
              <w:rPr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з</w:t>
            </w:r>
            <w:r w:rsidRPr="00D52E9A">
              <w:rPr>
                <w:sz w:val="24"/>
              </w:rPr>
              <w:t>аместитель начальника отдела образования администрации Котельниковского муниципального района Волгоградской области, член комиссии;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Pr="00D52E9A">
              <w:rPr>
                <w:sz w:val="24"/>
              </w:rPr>
              <w:t>.</w:t>
            </w:r>
          </w:p>
        </w:tc>
        <w:tc>
          <w:tcPr>
            <w:tcW w:w="3170" w:type="dxa"/>
          </w:tcPr>
          <w:p w:rsidR="00B564C1" w:rsidRPr="00D52E9A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Ушкалова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 xml:space="preserve">Светлана Викторовна - 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врач-педиатр ГБУЗ «Котельниковская ЦРБ», член комиссии (по согласованию);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Pr="00D52E9A">
              <w:rPr>
                <w:sz w:val="24"/>
              </w:rPr>
              <w:t>.</w:t>
            </w:r>
          </w:p>
        </w:tc>
        <w:tc>
          <w:tcPr>
            <w:tcW w:w="3170" w:type="dxa"/>
          </w:tcPr>
          <w:p w:rsidR="00B564C1" w:rsidRPr="00D52E9A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Крылов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Виктор Семенович 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директор ГКУ ЦЗН Котельниковского района, член комиссии (по согласованию);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8</w:t>
            </w:r>
            <w:r w:rsidRPr="00D52E9A">
              <w:rPr>
                <w:sz w:val="24"/>
              </w:rPr>
              <w:t>.</w:t>
            </w: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 xml:space="preserve">Алифанова 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Нина Александровна 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директор ГКУ ЦСЗН по Котельниковскому району, член комиссии (по согласованию);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rPr>
          <w:trHeight w:val="525"/>
        </w:trPr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  <w:r w:rsidRPr="00D52E9A">
              <w:rPr>
                <w:sz w:val="24"/>
              </w:rPr>
              <w:t>.</w:t>
            </w: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 xml:space="preserve">Ивкина 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Ольга Николаевна</w:t>
            </w:r>
            <w:r>
              <w:rPr>
                <w:sz w:val="24"/>
              </w:rPr>
              <w:t xml:space="preserve"> 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начальник отдела культуры, спорта и молодежной политики администрации Котельниковского муниципального района Волгоградской области, член комиссии;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rPr>
          <w:trHeight w:val="525"/>
        </w:trPr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 w:rsidRPr="00D52E9A">
              <w:rPr>
                <w:sz w:val="24"/>
              </w:rPr>
              <w:t>1</w:t>
            </w:r>
            <w:r>
              <w:rPr>
                <w:sz w:val="24"/>
              </w:rPr>
              <w:t>0</w:t>
            </w:r>
            <w:r w:rsidRPr="00D52E9A">
              <w:rPr>
                <w:sz w:val="24"/>
              </w:rPr>
              <w:t>.</w:t>
            </w: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 xml:space="preserve">Пятиконова 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Елена Васильевна</w:t>
            </w:r>
            <w:r>
              <w:rPr>
                <w:sz w:val="24"/>
              </w:rPr>
              <w:t xml:space="preserve"> 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 w:rsidRPr="00D52E9A">
              <w:rPr>
                <w:sz w:val="24"/>
              </w:rPr>
              <w:t>главный специалист отдела культуры, спорта и молодежной политики администрации Котельниковского муниципального района Волгоградской области, член комиссии;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rPr>
          <w:trHeight w:val="192"/>
        </w:trPr>
        <w:tc>
          <w:tcPr>
            <w:tcW w:w="516" w:type="dxa"/>
          </w:tcPr>
          <w:p w:rsidR="00B564C1" w:rsidRPr="00D52E9A" w:rsidRDefault="00B564C1" w:rsidP="00F752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Дорофеева</w:t>
            </w:r>
          </w:p>
          <w:p w:rsidR="00B564C1" w:rsidRPr="00D52E9A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Оксана Федоровна -</w:t>
            </w: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начальник ОУУП и ПДН ОМВД России по Котельниковскому району Волгоградской области (по согласованию);</w:t>
            </w:r>
          </w:p>
          <w:p w:rsidR="00B564C1" w:rsidRPr="00D52E9A" w:rsidRDefault="00B564C1" w:rsidP="00F75262">
            <w:pPr>
              <w:rPr>
                <w:sz w:val="24"/>
              </w:rPr>
            </w:pPr>
          </w:p>
        </w:tc>
      </w:tr>
      <w:tr w:rsidR="00B564C1" w:rsidRPr="00D52E9A" w:rsidTr="00F75262">
        <w:trPr>
          <w:trHeight w:val="192"/>
        </w:trPr>
        <w:tc>
          <w:tcPr>
            <w:tcW w:w="516" w:type="dxa"/>
          </w:tcPr>
          <w:p w:rsidR="00B564C1" w:rsidRDefault="00B564C1" w:rsidP="00F7526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12. </w:t>
            </w: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  <w:r>
              <w:rPr>
                <w:sz w:val="24"/>
              </w:rPr>
              <w:t>Ильченко Анна Владимировна</w:t>
            </w:r>
          </w:p>
        </w:tc>
        <w:tc>
          <w:tcPr>
            <w:tcW w:w="6096" w:type="dxa"/>
          </w:tcPr>
          <w:p w:rsidR="00B564C1" w:rsidRPr="00D60E40" w:rsidRDefault="00B564C1" w:rsidP="00B564C1">
            <w:pPr>
              <w:rPr>
                <w:sz w:val="24"/>
              </w:rPr>
            </w:pPr>
            <w:r>
              <w:rPr>
                <w:sz w:val="24"/>
              </w:rPr>
              <w:t>Д</w:t>
            </w:r>
            <w:r w:rsidRPr="00D60E40">
              <w:rPr>
                <w:sz w:val="24"/>
              </w:rPr>
              <w:t xml:space="preserve">иректор ГКУ СО «Котельниковский центр социального обслуживания населения», </w:t>
            </w:r>
            <w:r>
              <w:rPr>
                <w:sz w:val="24"/>
              </w:rPr>
              <w:t>член комиссии (по согласованию).</w:t>
            </w:r>
          </w:p>
        </w:tc>
      </w:tr>
      <w:tr w:rsidR="00B564C1" w:rsidRPr="00D52E9A" w:rsidTr="00F75262">
        <w:trPr>
          <w:trHeight w:val="192"/>
        </w:trPr>
        <w:tc>
          <w:tcPr>
            <w:tcW w:w="516" w:type="dxa"/>
          </w:tcPr>
          <w:p w:rsidR="00B564C1" w:rsidRDefault="00B564C1" w:rsidP="00F75262">
            <w:pPr>
              <w:jc w:val="center"/>
              <w:rPr>
                <w:sz w:val="24"/>
              </w:rPr>
            </w:pPr>
          </w:p>
        </w:tc>
        <w:tc>
          <w:tcPr>
            <w:tcW w:w="3170" w:type="dxa"/>
          </w:tcPr>
          <w:p w:rsidR="00B564C1" w:rsidRDefault="00B564C1" w:rsidP="00F75262">
            <w:pPr>
              <w:rPr>
                <w:sz w:val="24"/>
              </w:rPr>
            </w:pPr>
          </w:p>
        </w:tc>
        <w:tc>
          <w:tcPr>
            <w:tcW w:w="6096" w:type="dxa"/>
          </w:tcPr>
          <w:p w:rsidR="00B564C1" w:rsidRDefault="00B564C1" w:rsidP="00F75262">
            <w:pPr>
              <w:rPr>
                <w:sz w:val="24"/>
              </w:rPr>
            </w:pPr>
          </w:p>
        </w:tc>
      </w:tr>
    </w:tbl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B564C1" w:rsidRDefault="00B564C1" w:rsidP="00B564C1"/>
    <w:p w:rsidR="00407FC2" w:rsidRDefault="00407FC2"/>
    <w:sectPr w:rsidR="00407FC2" w:rsidSect="00B96191">
      <w:pgSz w:w="11909" w:h="16834"/>
      <w:pgMar w:top="1134" w:right="851" w:bottom="1134" w:left="1701" w:header="567" w:footer="567" w:gutter="0"/>
      <w:cols w:space="708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4C1"/>
    <w:rsid w:val="00407FC2"/>
    <w:rsid w:val="00900071"/>
    <w:rsid w:val="00B564C1"/>
    <w:rsid w:val="00E02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CE7E20-1D20-4217-B0B4-1E5B88F1F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64C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564C1"/>
    <w:pPr>
      <w:jc w:val="center"/>
    </w:pPr>
    <w:rPr>
      <w:rFonts w:ascii="Arial" w:hAnsi="Arial"/>
      <w:b/>
      <w:sz w:val="24"/>
      <w:szCs w:val="20"/>
    </w:rPr>
  </w:style>
  <w:style w:type="character" w:customStyle="1" w:styleId="a4">
    <w:name w:val="Название Знак"/>
    <w:basedOn w:val="a0"/>
    <w:link w:val="a3"/>
    <w:rsid w:val="00B564C1"/>
    <w:rPr>
      <w:rFonts w:ascii="Arial" w:eastAsia="Times New Roman" w:hAnsi="Arial" w:cs="Times New Roman"/>
      <w:b/>
      <w:sz w:val="24"/>
      <w:szCs w:val="20"/>
      <w:lang w:eastAsia="ru-RU"/>
    </w:rPr>
  </w:style>
  <w:style w:type="paragraph" w:customStyle="1" w:styleId="ConsPlusNormal">
    <w:name w:val="ConsPlusNormal"/>
    <w:rsid w:val="00B564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564C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39"/>
    <w:rsid w:val="00B564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0007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0007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498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KDN</dc:creator>
  <cp:keywords/>
  <dc:description/>
  <cp:lastModifiedBy>Ольга</cp:lastModifiedBy>
  <cp:revision>3</cp:revision>
  <cp:lastPrinted>2024-07-15T06:09:00Z</cp:lastPrinted>
  <dcterms:created xsi:type="dcterms:W3CDTF">2024-07-15T06:56:00Z</dcterms:created>
  <dcterms:modified xsi:type="dcterms:W3CDTF">2024-07-15T06:23:00Z</dcterms:modified>
</cp:coreProperties>
</file>